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6B2C" w:rsidRPr="00F12721" w:rsidRDefault="00406B2C" w:rsidP="00463FD2">
      <w:pPr>
        <w:pStyle w:val="Heading2"/>
        <w:ind w:firstLine="0"/>
        <w:jc w:val="left"/>
        <w:rPr>
          <w:sz w:val="22"/>
          <w:szCs w:val="22"/>
        </w:rPr>
      </w:pPr>
    </w:p>
    <w:p w:rsidR="00406B2C" w:rsidRPr="00463FD2" w:rsidRDefault="00406B2C" w:rsidP="00463FD2">
      <w:pPr>
        <w:pStyle w:val="Heading2"/>
        <w:rPr>
          <w:color w:val="FF0000"/>
          <w:sz w:val="22"/>
          <w:szCs w:val="22"/>
        </w:rPr>
      </w:pPr>
      <w:r w:rsidRPr="00F12721">
        <w:t>1.3. Karta modułu/przedmiotu</w:t>
      </w:r>
      <w:r w:rsidRPr="00F12721">
        <w:tab/>
      </w:r>
      <w:r w:rsidRPr="00F12721">
        <w:tab/>
      </w:r>
      <w:r w:rsidRPr="00F12721">
        <w:tab/>
      </w:r>
      <w:r w:rsidRPr="00F12721">
        <w:tab/>
      </w:r>
      <w:r w:rsidRPr="00F12721">
        <w:tab/>
      </w:r>
      <w:r w:rsidRPr="00F12721">
        <w:tab/>
      </w:r>
      <w:r w:rsidRPr="00F12721">
        <w:tab/>
      </w:r>
    </w:p>
    <w:p w:rsidR="00406B2C" w:rsidRPr="00F12721" w:rsidRDefault="00406B2C">
      <w:pPr>
        <w:rPr>
          <w:rFonts w:ascii="Cambria" w:hAnsi="Cambria" w:cs="Cambria"/>
          <w:b/>
          <w:bCs/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539"/>
        <w:gridCol w:w="729"/>
        <w:gridCol w:w="454"/>
        <w:gridCol w:w="1360"/>
        <w:gridCol w:w="1357"/>
      </w:tblGrid>
      <w:tr w:rsidR="00406B2C" w:rsidRPr="00F12721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406B2C" w:rsidRPr="00F12721" w:rsidRDefault="00406B2C">
            <w:pPr>
              <w:ind w:left="113" w:right="113"/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F12721">
              <w:rPr>
                <w:rFonts w:ascii="Cambria" w:hAnsi="Cambria" w:cs="Cambria"/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  <w:tcBorders>
              <w:top w:val="single" w:sz="12" w:space="0" w:color="auto"/>
            </w:tcBorders>
          </w:tcPr>
          <w:p w:rsidR="00406B2C" w:rsidRPr="00F12721" w:rsidRDefault="00406B2C">
            <w:pPr>
              <w:rPr>
                <w:rFonts w:ascii="Cambria" w:hAnsi="Cambria" w:cs="Cambria"/>
                <w:sz w:val="22"/>
                <w:szCs w:val="22"/>
              </w:rPr>
            </w:pPr>
            <w:r w:rsidRPr="00F12721">
              <w:rPr>
                <w:rFonts w:ascii="Cambria" w:hAnsi="Cambria" w:cs="Cambria"/>
                <w:sz w:val="22"/>
                <w:szCs w:val="22"/>
              </w:rPr>
              <w:t xml:space="preserve">Nazwa modułu (bloku przedmiotów): </w:t>
            </w:r>
          </w:p>
          <w:p w:rsidR="00406B2C" w:rsidRPr="00F12721" w:rsidRDefault="00406B2C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406B2C" w:rsidRPr="00F12721" w:rsidRDefault="00406B2C" w:rsidP="00584E2C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F12721">
              <w:rPr>
                <w:rFonts w:ascii="Cambria" w:hAnsi="Cambria" w:cs="Cambria"/>
                <w:b/>
                <w:bCs/>
                <w:sz w:val="22"/>
                <w:szCs w:val="22"/>
              </w:rPr>
              <w:t>Stylistyka współczesna</w:t>
            </w:r>
          </w:p>
          <w:p w:rsidR="00406B2C" w:rsidRPr="00F12721" w:rsidRDefault="00406B2C" w:rsidP="00584E2C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  <w:tc>
          <w:tcPr>
            <w:tcW w:w="3171" w:type="dxa"/>
            <w:gridSpan w:val="3"/>
            <w:tcBorders>
              <w:top w:val="single" w:sz="12" w:space="0" w:color="auto"/>
            </w:tcBorders>
            <w:shd w:val="clear" w:color="auto" w:fill="C0C0C0"/>
          </w:tcPr>
          <w:p w:rsidR="00406B2C" w:rsidRPr="00F12721" w:rsidRDefault="00406B2C">
            <w:pPr>
              <w:rPr>
                <w:rFonts w:ascii="Cambria" w:hAnsi="Cambria" w:cs="Cambria"/>
                <w:sz w:val="22"/>
                <w:szCs w:val="22"/>
              </w:rPr>
            </w:pPr>
            <w:r w:rsidRPr="00F12721">
              <w:rPr>
                <w:rFonts w:ascii="Cambria" w:hAnsi="Cambria" w:cs="Cambria"/>
                <w:sz w:val="22"/>
                <w:szCs w:val="22"/>
              </w:rPr>
              <w:t>Kod modułu:</w:t>
            </w:r>
          </w:p>
        </w:tc>
      </w:tr>
      <w:tr w:rsidR="00406B2C" w:rsidRPr="00F12721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406B2C" w:rsidRPr="00F12721" w:rsidRDefault="00406B2C">
            <w:pPr>
              <w:ind w:left="113" w:right="113"/>
              <w:jc w:val="center"/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406B2C" w:rsidRPr="00F12721" w:rsidRDefault="00406B2C">
            <w:pPr>
              <w:rPr>
                <w:rFonts w:ascii="Cambria" w:hAnsi="Cambria" w:cs="Cambria"/>
                <w:sz w:val="22"/>
                <w:szCs w:val="22"/>
              </w:rPr>
            </w:pPr>
            <w:r w:rsidRPr="00F12721">
              <w:rPr>
                <w:rFonts w:ascii="Cambria" w:hAnsi="Cambria" w:cs="Cambria"/>
                <w:sz w:val="22"/>
                <w:szCs w:val="22"/>
              </w:rPr>
              <w:t xml:space="preserve">Nazwa przedmiotu: </w:t>
            </w:r>
          </w:p>
          <w:p w:rsidR="00406B2C" w:rsidRPr="00F12721" w:rsidRDefault="00406B2C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  <w:p w:rsidR="00406B2C" w:rsidRPr="00F12721" w:rsidRDefault="00406B2C" w:rsidP="00AE1657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F12721">
              <w:rPr>
                <w:rFonts w:ascii="Cambria" w:hAnsi="Cambria" w:cs="Cambria"/>
                <w:b/>
                <w:bCs/>
                <w:sz w:val="22"/>
                <w:szCs w:val="22"/>
              </w:rPr>
              <w:t>Stylistyka współczesna</w:t>
            </w:r>
          </w:p>
          <w:p w:rsidR="00406B2C" w:rsidRPr="00F12721" w:rsidRDefault="00406B2C" w:rsidP="00AE1657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406B2C" w:rsidRPr="00F12721" w:rsidRDefault="00406B2C">
            <w:pPr>
              <w:rPr>
                <w:rFonts w:ascii="Cambria" w:hAnsi="Cambria" w:cs="Cambria"/>
                <w:sz w:val="22"/>
                <w:szCs w:val="22"/>
              </w:rPr>
            </w:pPr>
            <w:r w:rsidRPr="00F12721">
              <w:rPr>
                <w:rFonts w:ascii="Cambria" w:hAnsi="Cambria" w:cs="Cambria"/>
                <w:sz w:val="22"/>
                <w:szCs w:val="22"/>
              </w:rPr>
              <w:t>Kod przedmiotu:</w:t>
            </w:r>
          </w:p>
        </w:tc>
      </w:tr>
      <w:tr w:rsidR="00406B2C" w:rsidRPr="00F12721">
        <w:trPr>
          <w:cantSplit/>
        </w:trPr>
        <w:tc>
          <w:tcPr>
            <w:tcW w:w="497" w:type="dxa"/>
            <w:vMerge/>
          </w:tcPr>
          <w:p w:rsidR="00406B2C" w:rsidRPr="00F12721" w:rsidRDefault="00406B2C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406B2C" w:rsidRPr="00F12721" w:rsidRDefault="00406B2C">
            <w:pPr>
              <w:rPr>
                <w:rFonts w:ascii="Cambria" w:hAnsi="Cambria" w:cs="Cambria"/>
                <w:sz w:val="22"/>
                <w:szCs w:val="22"/>
              </w:rPr>
            </w:pPr>
            <w:r w:rsidRPr="00F12721">
              <w:rPr>
                <w:rFonts w:ascii="Cambria" w:hAnsi="Cambria" w:cs="Cambria"/>
                <w:sz w:val="22"/>
                <w:szCs w:val="22"/>
              </w:rPr>
              <w:t>Nazwa jednostki prowadzącej przedmiot / moduł:</w:t>
            </w:r>
          </w:p>
          <w:p w:rsidR="00406B2C" w:rsidRPr="00F12721" w:rsidRDefault="00406B2C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406B2C" w:rsidRPr="00F12721" w:rsidRDefault="00406B2C" w:rsidP="009757B4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F12721">
              <w:rPr>
                <w:rFonts w:ascii="Cambria" w:hAnsi="Cambria" w:cs="Cambria"/>
                <w:b/>
                <w:bCs/>
                <w:sz w:val="22"/>
                <w:szCs w:val="22"/>
              </w:rPr>
              <w:t xml:space="preserve">Instytut Pedagogiczno-Językowy </w:t>
            </w:r>
          </w:p>
          <w:p w:rsidR="00406B2C" w:rsidRPr="00F12721" w:rsidRDefault="00406B2C" w:rsidP="009757B4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</w:tr>
      <w:tr w:rsidR="00406B2C" w:rsidRPr="00F12721">
        <w:trPr>
          <w:cantSplit/>
        </w:trPr>
        <w:tc>
          <w:tcPr>
            <w:tcW w:w="497" w:type="dxa"/>
            <w:vMerge/>
          </w:tcPr>
          <w:p w:rsidR="00406B2C" w:rsidRPr="00F12721" w:rsidRDefault="00406B2C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406B2C" w:rsidRPr="00F12721" w:rsidRDefault="00406B2C">
            <w:pPr>
              <w:rPr>
                <w:rFonts w:ascii="Cambria" w:hAnsi="Cambria" w:cs="Cambria"/>
                <w:sz w:val="22"/>
                <w:szCs w:val="22"/>
              </w:rPr>
            </w:pPr>
            <w:r w:rsidRPr="00F12721">
              <w:rPr>
                <w:rFonts w:ascii="Cambria" w:hAnsi="Cambria" w:cs="Cambria"/>
                <w:sz w:val="22"/>
                <w:szCs w:val="22"/>
              </w:rPr>
              <w:t>Nazwa kierunku:</w:t>
            </w:r>
          </w:p>
          <w:p w:rsidR="00406B2C" w:rsidRPr="00F12721" w:rsidRDefault="00406B2C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406B2C" w:rsidRPr="00F12721" w:rsidRDefault="00406B2C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F12721">
              <w:rPr>
                <w:rFonts w:ascii="Cambria" w:hAnsi="Cambria" w:cs="Cambria"/>
                <w:b/>
                <w:bCs/>
                <w:sz w:val="22"/>
                <w:szCs w:val="22"/>
              </w:rPr>
              <w:t>filologia polska</w:t>
            </w:r>
          </w:p>
          <w:p w:rsidR="00406B2C" w:rsidRPr="00F12721" w:rsidRDefault="00406B2C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</w:tr>
      <w:tr w:rsidR="00406B2C" w:rsidRPr="00F12721">
        <w:trPr>
          <w:cantSplit/>
        </w:trPr>
        <w:tc>
          <w:tcPr>
            <w:tcW w:w="497" w:type="dxa"/>
            <w:vMerge/>
          </w:tcPr>
          <w:p w:rsidR="00406B2C" w:rsidRPr="00F12721" w:rsidRDefault="00406B2C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406B2C" w:rsidRPr="00F12721" w:rsidRDefault="00406B2C">
            <w:pPr>
              <w:rPr>
                <w:rFonts w:ascii="Cambria" w:hAnsi="Cambria" w:cs="Cambria"/>
                <w:sz w:val="22"/>
                <w:szCs w:val="22"/>
              </w:rPr>
            </w:pPr>
            <w:r w:rsidRPr="00F12721">
              <w:rPr>
                <w:rFonts w:ascii="Cambria" w:hAnsi="Cambria" w:cs="Cambria"/>
                <w:sz w:val="22"/>
                <w:szCs w:val="22"/>
              </w:rPr>
              <w:t>Forma studiów:</w:t>
            </w:r>
          </w:p>
          <w:p w:rsidR="00406B2C" w:rsidRPr="00F12721" w:rsidRDefault="00406B2C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F12721">
              <w:rPr>
                <w:rFonts w:ascii="Cambria" w:hAnsi="Cambria" w:cs="Cambria"/>
                <w:b/>
                <w:bCs/>
                <w:sz w:val="22"/>
                <w:szCs w:val="22"/>
              </w:rPr>
              <w:t>stacjonarne</w:t>
            </w:r>
          </w:p>
        </w:tc>
        <w:tc>
          <w:tcPr>
            <w:tcW w:w="3173" w:type="dxa"/>
            <w:gridSpan w:val="3"/>
          </w:tcPr>
          <w:p w:rsidR="00406B2C" w:rsidRPr="00F12721" w:rsidRDefault="00406B2C">
            <w:pPr>
              <w:rPr>
                <w:rFonts w:ascii="Cambria" w:hAnsi="Cambria" w:cs="Cambria"/>
                <w:sz w:val="22"/>
                <w:szCs w:val="22"/>
              </w:rPr>
            </w:pPr>
            <w:r w:rsidRPr="00F12721">
              <w:rPr>
                <w:rFonts w:ascii="Cambria" w:hAnsi="Cambria" w:cs="Cambria"/>
                <w:sz w:val="22"/>
                <w:szCs w:val="22"/>
              </w:rPr>
              <w:t>Profil kształcenia:</w:t>
            </w:r>
          </w:p>
          <w:p w:rsidR="00406B2C" w:rsidRPr="00F12721" w:rsidRDefault="00406B2C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F12721">
              <w:rPr>
                <w:rFonts w:ascii="Cambria" w:hAnsi="Cambria" w:cs="Cambria"/>
                <w:b/>
                <w:bCs/>
                <w:sz w:val="22"/>
                <w:szCs w:val="22"/>
              </w:rPr>
              <w:t>ogólnoakademicki</w:t>
            </w:r>
          </w:p>
        </w:tc>
        <w:tc>
          <w:tcPr>
            <w:tcW w:w="3171" w:type="dxa"/>
            <w:gridSpan w:val="3"/>
          </w:tcPr>
          <w:p w:rsidR="00406B2C" w:rsidRPr="00F12721" w:rsidRDefault="00406B2C">
            <w:pPr>
              <w:rPr>
                <w:rFonts w:ascii="Cambria" w:hAnsi="Cambria" w:cs="Cambria"/>
                <w:sz w:val="22"/>
                <w:szCs w:val="22"/>
              </w:rPr>
            </w:pPr>
            <w:r w:rsidRPr="00F12721">
              <w:rPr>
                <w:rFonts w:ascii="Cambria" w:hAnsi="Cambria" w:cs="Cambria"/>
                <w:sz w:val="22"/>
                <w:szCs w:val="22"/>
              </w:rPr>
              <w:t>Specjalność:</w:t>
            </w:r>
          </w:p>
          <w:p w:rsidR="00406B2C" w:rsidRDefault="00406B2C" w:rsidP="00374C40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>
              <w:rPr>
                <w:rFonts w:ascii="Cambria" w:hAnsi="Cambria" w:cs="Cambria"/>
                <w:b/>
                <w:bCs/>
                <w:sz w:val="22"/>
                <w:szCs w:val="22"/>
              </w:rPr>
              <w:t xml:space="preserve">filologia polska - </w:t>
            </w:r>
          </w:p>
          <w:p w:rsidR="00406B2C" w:rsidRPr="00F12721" w:rsidRDefault="00406B2C" w:rsidP="00374C40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>
              <w:rPr>
                <w:rFonts w:ascii="Cambria" w:hAnsi="Cambria" w:cs="Cambria"/>
                <w:b/>
                <w:bCs/>
                <w:sz w:val="22"/>
                <w:szCs w:val="22"/>
              </w:rPr>
              <w:t>nauczycielska / filologiczna obsługa biznesu</w:t>
            </w:r>
            <w:r>
              <w:rPr>
                <w:rFonts w:ascii="Cambria" w:hAnsi="Cambria" w:cs="Cambria"/>
                <w:sz w:val="22"/>
                <w:szCs w:val="22"/>
              </w:rPr>
              <w:t xml:space="preserve"> </w:t>
            </w:r>
          </w:p>
        </w:tc>
      </w:tr>
      <w:tr w:rsidR="00406B2C" w:rsidRPr="00F12721">
        <w:trPr>
          <w:cantSplit/>
        </w:trPr>
        <w:tc>
          <w:tcPr>
            <w:tcW w:w="497" w:type="dxa"/>
            <w:vMerge/>
          </w:tcPr>
          <w:p w:rsidR="00406B2C" w:rsidRPr="00F12721" w:rsidRDefault="00406B2C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406B2C" w:rsidRPr="00F12721" w:rsidRDefault="00406B2C">
            <w:pPr>
              <w:rPr>
                <w:rFonts w:ascii="Cambria" w:hAnsi="Cambria" w:cs="Cambria"/>
                <w:sz w:val="22"/>
                <w:szCs w:val="22"/>
              </w:rPr>
            </w:pPr>
            <w:r w:rsidRPr="00F12721">
              <w:rPr>
                <w:rFonts w:ascii="Cambria" w:hAnsi="Cambria" w:cs="Cambria"/>
                <w:sz w:val="22"/>
                <w:szCs w:val="22"/>
              </w:rPr>
              <w:t xml:space="preserve">Rok / semestr: </w:t>
            </w:r>
          </w:p>
          <w:p w:rsidR="00406B2C" w:rsidRPr="00F12721" w:rsidRDefault="00406B2C" w:rsidP="00DA436B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F12721">
              <w:rPr>
                <w:rFonts w:ascii="Cambria" w:hAnsi="Cambria" w:cs="Cambria"/>
                <w:b/>
                <w:bCs/>
                <w:sz w:val="22"/>
                <w:szCs w:val="22"/>
              </w:rPr>
              <w:t>II /4</w:t>
            </w:r>
          </w:p>
        </w:tc>
        <w:tc>
          <w:tcPr>
            <w:tcW w:w="3173" w:type="dxa"/>
            <w:gridSpan w:val="3"/>
          </w:tcPr>
          <w:p w:rsidR="00406B2C" w:rsidRPr="00F12721" w:rsidRDefault="00406B2C">
            <w:pPr>
              <w:rPr>
                <w:rFonts w:ascii="Cambria" w:hAnsi="Cambria" w:cs="Cambria"/>
                <w:sz w:val="22"/>
                <w:szCs w:val="22"/>
              </w:rPr>
            </w:pPr>
            <w:r w:rsidRPr="00F12721">
              <w:rPr>
                <w:rFonts w:ascii="Cambria" w:hAnsi="Cambria" w:cs="Cambria"/>
                <w:sz w:val="22"/>
                <w:szCs w:val="22"/>
              </w:rPr>
              <w:t>Status przedmiotu /modułu:</w:t>
            </w:r>
          </w:p>
          <w:p w:rsidR="00406B2C" w:rsidRPr="00F12721" w:rsidRDefault="00406B2C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F12721">
              <w:rPr>
                <w:rFonts w:ascii="Cambria" w:hAnsi="Cambria" w:cs="Cambria"/>
                <w:b/>
                <w:bCs/>
                <w:sz w:val="22"/>
                <w:szCs w:val="22"/>
              </w:rPr>
              <w:t>obowiązkowy</w:t>
            </w:r>
          </w:p>
        </w:tc>
        <w:tc>
          <w:tcPr>
            <w:tcW w:w="3171" w:type="dxa"/>
            <w:gridSpan w:val="3"/>
          </w:tcPr>
          <w:p w:rsidR="00406B2C" w:rsidRPr="00F12721" w:rsidRDefault="00406B2C">
            <w:pPr>
              <w:rPr>
                <w:rFonts w:ascii="Cambria" w:hAnsi="Cambria" w:cs="Cambria"/>
                <w:sz w:val="22"/>
                <w:szCs w:val="22"/>
              </w:rPr>
            </w:pPr>
            <w:r w:rsidRPr="00F12721">
              <w:rPr>
                <w:rFonts w:ascii="Cambria" w:hAnsi="Cambria" w:cs="Cambria"/>
                <w:sz w:val="22"/>
                <w:szCs w:val="22"/>
              </w:rPr>
              <w:t>Język przedmiotu / modułu:</w:t>
            </w:r>
          </w:p>
          <w:p w:rsidR="00406B2C" w:rsidRPr="00F12721" w:rsidRDefault="00406B2C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F12721">
              <w:rPr>
                <w:rFonts w:ascii="Cambria" w:hAnsi="Cambria" w:cs="Cambria"/>
                <w:b/>
                <w:bCs/>
                <w:sz w:val="22"/>
                <w:szCs w:val="22"/>
              </w:rPr>
              <w:t>polski</w:t>
            </w:r>
          </w:p>
        </w:tc>
      </w:tr>
      <w:tr w:rsidR="00406B2C" w:rsidRPr="00F12721">
        <w:trPr>
          <w:cantSplit/>
        </w:trPr>
        <w:tc>
          <w:tcPr>
            <w:tcW w:w="497" w:type="dxa"/>
            <w:vMerge/>
          </w:tcPr>
          <w:p w:rsidR="00406B2C" w:rsidRPr="00F12721" w:rsidRDefault="00406B2C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357" w:type="dxa"/>
          </w:tcPr>
          <w:p w:rsidR="00406B2C" w:rsidRPr="00F12721" w:rsidRDefault="00406B2C">
            <w:pPr>
              <w:rPr>
                <w:rFonts w:ascii="Cambria" w:hAnsi="Cambria" w:cs="Cambria"/>
                <w:sz w:val="22"/>
                <w:szCs w:val="22"/>
              </w:rPr>
            </w:pPr>
            <w:r w:rsidRPr="00F12721">
              <w:rPr>
                <w:rFonts w:ascii="Cambria" w:hAnsi="Cambria" w:cs="Cambria"/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406B2C" w:rsidRPr="00F12721" w:rsidRDefault="00406B2C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F12721">
              <w:rPr>
                <w:rFonts w:ascii="Cambria" w:hAnsi="Cambria" w:cs="Cambria"/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406B2C" w:rsidRPr="00F12721" w:rsidRDefault="00406B2C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F12721">
              <w:rPr>
                <w:rFonts w:ascii="Cambria" w:hAnsi="Cambria" w:cs="Cambria"/>
                <w:sz w:val="22"/>
                <w:szCs w:val="22"/>
              </w:rPr>
              <w:t>ćwiczenia</w:t>
            </w:r>
          </w:p>
        </w:tc>
        <w:tc>
          <w:tcPr>
            <w:tcW w:w="1539" w:type="dxa"/>
            <w:vAlign w:val="center"/>
          </w:tcPr>
          <w:p w:rsidR="00406B2C" w:rsidRPr="00F12721" w:rsidRDefault="00406B2C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F12721">
              <w:rPr>
                <w:rFonts w:ascii="Cambria" w:hAnsi="Cambria" w:cs="Cambria"/>
                <w:sz w:val="22"/>
                <w:szCs w:val="22"/>
              </w:rPr>
              <w:t>laboratorium</w:t>
            </w:r>
          </w:p>
        </w:tc>
        <w:tc>
          <w:tcPr>
            <w:tcW w:w="1183" w:type="dxa"/>
            <w:gridSpan w:val="2"/>
            <w:vAlign w:val="center"/>
          </w:tcPr>
          <w:p w:rsidR="00406B2C" w:rsidRPr="00F12721" w:rsidRDefault="00406B2C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F12721">
              <w:rPr>
                <w:rFonts w:ascii="Cambria" w:hAnsi="Cambria" w:cs="Cambria"/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406B2C" w:rsidRPr="00F12721" w:rsidRDefault="00406B2C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F12721">
              <w:rPr>
                <w:rFonts w:ascii="Cambria" w:hAnsi="Cambria" w:cs="Cambria"/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406B2C" w:rsidRPr="00F12721" w:rsidRDefault="00406B2C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F12721">
              <w:rPr>
                <w:rFonts w:ascii="Cambria" w:hAnsi="Cambria" w:cs="Cambria"/>
                <w:sz w:val="22"/>
                <w:szCs w:val="22"/>
              </w:rPr>
              <w:t xml:space="preserve">inne </w:t>
            </w:r>
            <w:r w:rsidRPr="00F12721">
              <w:rPr>
                <w:rFonts w:ascii="Cambria" w:hAnsi="Cambria" w:cs="Cambria"/>
                <w:sz w:val="22"/>
                <w:szCs w:val="22"/>
              </w:rPr>
              <w:br/>
              <w:t>(wpisać jakie)</w:t>
            </w:r>
          </w:p>
        </w:tc>
      </w:tr>
      <w:tr w:rsidR="00406B2C" w:rsidRPr="00F12721">
        <w:trPr>
          <w:cantSplit/>
        </w:trPr>
        <w:tc>
          <w:tcPr>
            <w:tcW w:w="497" w:type="dxa"/>
            <w:vMerge/>
            <w:tcBorders>
              <w:bottom w:val="single" w:sz="12" w:space="0" w:color="auto"/>
            </w:tcBorders>
          </w:tcPr>
          <w:p w:rsidR="00406B2C" w:rsidRPr="00F12721" w:rsidRDefault="00406B2C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</w:tcPr>
          <w:p w:rsidR="00406B2C" w:rsidRPr="00F12721" w:rsidRDefault="00406B2C">
            <w:pPr>
              <w:rPr>
                <w:rFonts w:ascii="Cambria" w:hAnsi="Cambria" w:cs="Cambria"/>
                <w:sz w:val="22"/>
                <w:szCs w:val="22"/>
              </w:rPr>
            </w:pPr>
            <w:r w:rsidRPr="00F12721">
              <w:rPr>
                <w:rFonts w:ascii="Cambria" w:hAnsi="Cambria" w:cs="Cambria"/>
                <w:sz w:val="22"/>
                <w:szCs w:val="22"/>
              </w:rPr>
              <w:t>Wymiar zajęć</w:t>
            </w:r>
          </w:p>
          <w:p w:rsidR="00406B2C" w:rsidRPr="00F12721" w:rsidRDefault="00406B2C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406B2C" w:rsidRPr="00F12721" w:rsidRDefault="00406B2C">
            <w:pPr>
              <w:jc w:val="center"/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  <w:tc>
          <w:tcPr>
            <w:tcW w:w="1358" w:type="dxa"/>
            <w:gridSpan w:val="2"/>
            <w:tcBorders>
              <w:bottom w:val="single" w:sz="12" w:space="0" w:color="auto"/>
            </w:tcBorders>
            <w:vAlign w:val="center"/>
          </w:tcPr>
          <w:p w:rsidR="00406B2C" w:rsidRPr="00F12721" w:rsidRDefault="00406B2C">
            <w:pPr>
              <w:jc w:val="center"/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F12721">
              <w:rPr>
                <w:rFonts w:ascii="Cambria" w:hAnsi="Cambria" w:cs="Cambria"/>
                <w:b/>
                <w:bCs/>
                <w:sz w:val="22"/>
                <w:szCs w:val="22"/>
              </w:rPr>
              <w:t>30</w:t>
            </w:r>
          </w:p>
        </w:tc>
        <w:tc>
          <w:tcPr>
            <w:tcW w:w="1539" w:type="dxa"/>
            <w:tcBorders>
              <w:bottom w:val="single" w:sz="12" w:space="0" w:color="auto"/>
            </w:tcBorders>
            <w:vAlign w:val="center"/>
          </w:tcPr>
          <w:p w:rsidR="00406B2C" w:rsidRPr="00F12721" w:rsidRDefault="00406B2C">
            <w:pPr>
              <w:jc w:val="center"/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  <w:tc>
          <w:tcPr>
            <w:tcW w:w="1183" w:type="dxa"/>
            <w:gridSpan w:val="2"/>
            <w:tcBorders>
              <w:bottom w:val="single" w:sz="12" w:space="0" w:color="auto"/>
            </w:tcBorders>
            <w:vAlign w:val="center"/>
          </w:tcPr>
          <w:p w:rsidR="00406B2C" w:rsidRPr="00F12721" w:rsidRDefault="00406B2C">
            <w:pPr>
              <w:jc w:val="center"/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  <w:tc>
          <w:tcPr>
            <w:tcW w:w="1360" w:type="dxa"/>
            <w:tcBorders>
              <w:bottom w:val="single" w:sz="12" w:space="0" w:color="auto"/>
            </w:tcBorders>
            <w:vAlign w:val="center"/>
          </w:tcPr>
          <w:p w:rsidR="00406B2C" w:rsidRPr="00F12721" w:rsidRDefault="00406B2C">
            <w:pPr>
              <w:jc w:val="center"/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406B2C" w:rsidRPr="00F12721" w:rsidRDefault="00406B2C">
            <w:pPr>
              <w:jc w:val="center"/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</w:tr>
    </w:tbl>
    <w:p w:rsidR="00406B2C" w:rsidRPr="00F12721" w:rsidRDefault="00406B2C">
      <w:pPr>
        <w:rPr>
          <w:rFonts w:ascii="Cambria" w:hAnsi="Cambria" w:cs="Cambria"/>
          <w:sz w:val="22"/>
          <w:szCs w:val="22"/>
        </w:rPr>
      </w:pPr>
    </w:p>
    <w:p w:rsidR="00406B2C" w:rsidRPr="00F12721" w:rsidRDefault="00406B2C">
      <w:pPr>
        <w:rPr>
          <w:rFonts w:ascii="Cambria" w:hAnsi="Cambria" w:cs="Cambria"/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406B2C" w:rsidRPr="00F12721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406B2C" w:rsidRPr="00F12721" w:rsidRDefault="00406B2C">
            <w:pPr>
              <w:rPr>
                <w:rFonts w:ascii="Cambria" w:hAnsi="Cambria" w:cs="Cambria"/>
                <w:sz w:val="22"/>
                <w:szCs w:val="22"/>
              </w:rPr>
            </w:pPr>
            <w:r w:rsidRPr="00F12721">
              <w:rPr>
                <w:rFonts w:ascii="Cambria" w:hAnsi="Cambria" w:cs="Cambria"/>
                <w:sz w:val="22"/>
                <w:szCs w:val="22"/>
              </w:rPr>
              <w:t>Koordynator przedmiotu / modułu</w:t>
            </w:r>
          </w:p>
          <w:p w:rsidR="00406B2C" w:rsidRPr="00F12721" w:rsidRDefault="00406B2C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406B2C" w:rsidRPr="00F12721" w:rsidRDefault="00406B2C" w:rsidP="00822618">
            <w:pPr>
              <w:rPr>
                <w:rFonts w:ascii="Cambria" w:hAnsi="Cambria" w:cs="Cambria"/>
                <w:sz w:val="22"/>
                <w:szCs w:val="22"/>
              </w:rPr>
            </w:pPr>
            <w:r w:rsidRPr="00F12721">
              <w:rPr>
                <w:rFonts w:ascii="Cambria" w:hAnsi="Cambria" w:cs="Cambria"/>
                <w:sz w:val="22"/>
                <w:szCs w:val="22"/>
              </w:rPr>
              <w:t>dr Mariusz Kraska</w:t>
            </w:r>
          </w:p>
        </w:tc>
      </w:tr>
      <w:tr w:rsidR="00406B2C" w:rsidRPr="00F12721">
        <w:tc>
          <w:tcPr>
            <w:tcW w:w="2988" w:type="dxa"/>
            <w:vAlign w:val="center"/>
          </w:tcPr>
          <w:p w:rsidR="00406B2C" w:rsidRPr="00F12721" w:rsidRDefault="00406B2C">
            <w:pPr>
              <w:rPr>
                <w:rFonts w:ascii="Cambria" w:hAnsi="Cambria" w:cs="Cambria"/>
                <w:sz w:val="22"/>
                <w:szCs w:val="22"/>
              </w:rPr>
            </w:pPr>
            <w:r w:rsidRPr="00F12721">
              <w:rPr>
                <w:rFonts w:ascii="Cambria" w:hAnsi="Cambria" w:cs="Cambria"/>
                <w:sz w:val="22"/>
                <w:szCs w:val="22"/>
              </w:rPr>
              <w:t>Prowadzący zajęcia</w:t>
            </w:r>
          </w:p>
          <w:p w:rsidR="00406B2C" w:rsidRPr="00F12721" w:rsidRDefault="00406B2C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7020" w:type="dxa"/>
            <w:vAlign w:val="center"/>
          </w:tcPr>
          <w:p w:rsidR="00406B2C" w:rsidRPr="00F12721" w:rsidRDefault="00406B2C" w:rsidP="00685122">
            <w:pPr>
              <w:rPr>
                <w:rFonts w:ascii="Cambria" w:hAnsi="Cambria" w:cs="Cambria"/>
                <w:sz w:val="22"/>
                <w:szCs w:val="22"/>
              </w:rPr>
            </w:pPr>
            <w:r w:rsidRPr="00F12721">
              <w:rPr>
                <w:rFonts w:ascii="Cambria" w:hAnsi="Cambria" w:cs="Cambria"/>
                <w:sz w:val="22"/>
                <w:szCs w:val="22"/>
              </w:rPr>
              <w:t>dr Mariusz Kraska</w:t>
            </w:r>
          </w:p>
        </w:tc>
      </w:tr>
      <w:tr w:rsidR="00406B2C" w:rsidRPr="00F12721">
        <w:tc>
          <w:tcPr>
            <w:tcW w:w="2988" w:type="dxa"/>
            <w:vAlign w:val="center"/>
          </w:tcPr>
          <w:p w:rsidR="00406B2C" w:rsidRPr="00F12721" w:rsidRDefault="00406B2C">
            <w:pPr>
              <w:rPr>
                <w:rFonts w:ascii="Cambria" w:hAnsi="Cambria" w:cs="Cambria"/>
                <w:sz w:val="22"/>
                <w:szCs w:val="22"/>
              </w:rPr>
            </w:pPr>
            <w:r w:rsidRPr="00F12721">
              <w:rPr>
                <w:rFonts w:ascii="Cambria" w:hAnsi="Cambria" w:cs="Cambria"/>
                <w:sz w:val="22"/>
                <w:szCs w:val="22"/>
              </w:rPr>
              <w:t>Cel przedmiotu / modułu</w:t>
            </w:r>
          </w:p>
          <w:p w:rsidR="00406B2C" w:rsidRPr="00F12721" w:rsidRDefault="00406B2C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7020" w:type="dxa"/>
            <w:vAlign w:val="center"/>
          </w:tcPr>
          <w:p w:rsidR="00406B2C" w:rsidRPr="00F12721" w:rsidRDefault="00406B2C" w:rsidP="00A672B1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406B2C" w:rsidRPr="00F12721" w:rsidRDefault="00406B2C" w:rsidP="00A672B1">
            <w:pPr>
              <w:rPr>
                <w:rFonts w:ascii="Cambria" w:hAnsi="Cambria" w:cs="Cambria"/>
                <w:sz w:val="22"/>
                <w:szCs w:val="22"/>
              </w:rPr>
            </w:pPr>
            <w:r w:rsidRPr="00F12721">
              <w:rPr>
                <w:rFonts w:ascii="Cambria" w:hAnsi="Cambria" w:cs="Cambria"/>
                <w:sz w:val="22"/>
                <w:szCs w:val="22"/>
              </w:rPr>
              <w:t>Celem zajęć jest przygotowanie studenta do samodzielnej pracy z różnymi gatunkami wypowiedzi z wykorzystaniem instrumentów tradycji retorycznej; prezentacja etapów pracy nad różnymi gatunkami wypowiedzi; uświadomienie mechanizmów konstrukcyjnych różnych typów tekstów.</w:t>
            </w:r>
          </w:p>
        </w:tc>
      </w:tr>
      <w:tr w:rsidR="00406B2C" w:rsidRPr="00F12721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406B2C" w:rsidRPr="00F12721" w:rsidRDefault="00406B2C">
            <w:pPr>
              <w:rPr>
                <w:rFonts w:ascii="Cambria" w:hAnsi="Cambria" w:cs="Cambria"/>
                <w:sz w:val="22"/>
                <w:szCs w:val="22"/>
              </w:rPr>
            </w:pPr>
            <w:r w:rsidRPr="00F12721">
              <w:rPr>
                <w:rFonts w:ascii="Cambria" w:hAnsi="Cambria" w:cs="Cambria"/>
                <w:sz w:val="22"/>
                <w:szCs w:val="22"/>
              </w:rPr>
              <w:t>Wymagania wstępne</w:t>
            </w:r>
          </w:p>
          <w:p w:rsidR="00406B2C" w:rsidRPr="00F12721" w:rsidRDefault="00406B2C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406B2C" w:rsidRPr="00F12721" w:rsidRDefault="00406B2C" w:rsidP="002B2DF1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406B2C" w:rsidRPr="00F12721" w:rsidRDefault="00406B2C" w:rsidP="002B2DF1">
            <w:pPr>
              <w:rPr>
                <w:rFonts w:ascii="Cambria" w:hAnsi="Cambria" w:cs="Cambria"/>
                <w:sz w:val="22"/>
                <w:szCs w:val="22"/>
              </w:rPr>
            </w:pPr>
            <w:r w:rsidRPr="00F12721">
              <w:rPr>
                <w:rFonts w:ascii="Cambria" w:hAnsi="Cambria" w:cs="Cambria"/>
                <w:sz w:val="22"/>
                <w:szCs w:val="22"/>
              </w:rPr>
              <w:t>Znajomość pojęć z zakresu poetyki niezbędnych do analizy i interpretacji tekstów; znajomość reguł gramatycznych, stylistycznych, składniowych, interpunkcyjnych w stopniu umożliwiającym swobodną pracę z różnymi typami wypowiedzi.</w:t>
            </w:r>
          </w:p>
        </w:tc>
      </w:tr>
    </w:tbl>
    <w:p w:rsidR="00406B2C" w:rsidRPr="00F12721" w:rsidRDefault="00406B2C">
      <w:pPr>
        <w:rPr>
          <w:rFonts w:ascii="Cambria" w:hAnsi="Cambria" w:cs="Cambria"/>
          <w:sz w:val="22"/>
          <w:szCs w:val="22"/>
        </w:rPr>
      </w:pPr>
    </w:p>
    <w:p w:rsidR="00406B2C" w:rsidRDefault="00406B2C">
      <w:pPr>
        <w:rPr>
          <w:rFonts w:ascii="Cambria" w:hAnsi="Cambria" w:cs="Cambria"/>
          <w:sz w:val="22"/>
          <w:szCs w:val="22"/>
        </w:rPr>
      </w:pPr>
    </w:p>
    <w:p w:rsidR="00406B2C" w:rsidRDefault="00406B2C">
      <w:pPr>
        <w:rPr>
          <w:rFonts w:ascii="Cambria" w:hAnsi="Cambria" w:cs="Cambria"/>
          <w:sz w:val="22"/>
          <w:szCs w:val="22"/>
        </w:rPr>
      </w:pPr>
    </w:p>
    <w:p w:rsidR="00406B2C" w:rsidRDefault="00406B2C">
      <w:pPr>
        <w:rPr>
          <w:rFonts w:ascii="Cambria" w:hAnsi="Cambria" w:cs="Cambria"/>
          <w:sz w:val="22"/>
          <w:szCs w:val="22"/>
        </w:rPr>
      </w:pPr>
    </w:p>
    <w:p w:rsidR="00406B2C" w:rsidRDefault="00406B2C">
      <w:pPr>
        <w:rPr>
          <w:rFonts w:ascii="Cambria" w:hAnsi="Cambria" w:cs="Cambria"/>
          <w:sz w:val="22"/>
          <w:szCs w:val="22"/>
        </w:rPr>
      </w:pPr>
    </w:p>
    <w:p w:rsidR="00406B2C" w:rsidRPr="00F12721" w:rsidRDefault="00406B2C">
      <w:pPr>
        <w:rPr>
          <w:rFonts w:ascii="Cambria" w:hAnsi="Cambria" w:cs="Cambria"/>
          <w:sz w:val="22"/>
          <w:szCs w:val="22"/>
        </w:rPr>
      </w:pPr>
    </w:p>
    <w:p w:rsidR="00406B2C" w:rsidRPr="00F12721" w:rsidRDefault="00406B2C">
      <w:pPr>
        <w:rPr>
          <w:rFonts w:ascii="Cambria" w:hAnsi="Cambria" w:cs="Cambria"/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60"/>
        <w:gridCol w:w="425"/>
        <w:gridCol w:w="2630"/>
        <w:gridCol w:w="3485"/>
        <w:gridCol w:w="400"/>
        <w:gridCol w:w="1400"/>
      </w:tblGrid>
      <w:tr w:rsidR="00406B2C" w:rsidRPr="00F12721">
        <w:trPr>
          <w:cantSplit/>
        </w:trPr>
        <w:tc>
          <w:tcPr>
            <w:tcW w:w="10008" w:type="dxa"/>
            <w:gridSpan w:val="7"/>
            <w:tcBorders>
              <w:top w:val="single" w:sz="12" w:space="0" w:color="auto"/>
              <w:bottom w:val="nil"/>
            </w:tcBorders>
            <w:vAlign w:val="center"/>
          </w:tcPr>
          <w:p w:rsidR="00406B2C" w:rsidRPr="00F12721" w:rsidRDefault="00406B2C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F12721">
              <w:rPr>
                <w:rFonts w:ascii="Cambria" w:hAnsi="Cambria" w:cs="Cambria"/>
                <w:b/>
                <w:bCs/>
                <w:sz w:val="22"/>
                <w:szCs w:val="22"/>
              </w:rPr>
              <w:t>EFEKTY KSZTAŁCENIA</w:t>
            </w:r>
          </w:p>
        </w:tc>
      </w:tr>
      <w:tr w:rsidR="00406B2C" w:rsidRPr="00F12721">
        <w:trPr>
          <w:cantSplit/>
        </w:trPr>
        <w:tc>
          <w:tcPr>
            <w:tcW w:w="908" w:type="dxa"/>
            <w:tcBorders>
              <w:top w:val="single" w:sz="12" w:space="0" w:color="auto"/>
              <w:bottom w:val="nil"/>
            </w:tcBorders>
            <w:vAlign w:val="center"/>
          </w:tcPr>
          <w:p w:rsidR="00406B2C" w:rsidRPr="00F12721" w:rsidRDefault="00406B2C">
            <w:pPr>
              <w:rPr>
                <w:rFonts w:ascii="Cambria" w:hAnsi="Cambria" w:cs="Cambria"/>
                <w:sz w:val="22"/>
                <w:szCs w:val="22"/>
              </w:rPr>
            </w:pPr>
            <w:r w:rsidRPr="00F12721">
              <w:rPr>
                <w:rFonts w:ascii="Cambria" w:hAnsi="Cambria" w:cs="Cambria"/>
                <w:sz w:val="22"/>
                <w:szCs w:val="22"/>
              </w:rPr>
              <w:t>Nr</w:t>
            </w:r>
          </w:p>
        </w:tc>
        <w:tc>
          <w:tcPr>
            <w:tcW w:w="7700" w:type="dxa"/>
            <w:gridSpan w:val="5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406B2C" w:rsidRPr="00F12721" w:rsidRDefault="00406B2C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F12721">
              <w:rPr>
                <w:rFonts w:ascii="Cambria" w:hAnsi="Cambria" w:cs="Cambria"/>
                <w:sz w:val="22"/>
                <w:szCs w:val="22"/>
              </w:rPr>
              <w:t>Opis efektu kształcenia</w:t>
            </w:r>
          </w:p>
        </w:tc>
        <w:tc>
          <w:tcPr>
            <w:tcW w:w="1400" w:type="dxa"/>
            <w:tcBorders>
              <w:top w:val="single" w:sz="12" w:space="0" w:color="auto"/>
            </w:tcBorders>
            <w:vAlign w:val="center"/>
          </w:tcPr>
          <w:p w:rsidR="00406B2C" w:rsidRPr="00F12721" w:rsidRDefault="00406B2C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F12721">
              <w:rPr>
                <w:rFonts w:ascii="Cambria" w:hAnsi="Cambria" w:cs="Cambria"/>
                <w:sz w:val="22"/>
                <w:szCs w:val="22"/>
              </w:rPr>
              <w:t xml:space="preserve">Odniesienie do efektów dla </w:t>
            </w:r>
            <w:r w:rsidRPr="00F12721">
              <w:rPr>
                <w:rFonts w:ascii="Cambria" w:hAnsi="Cambria" w:cs="Cambria"/>
                <w:b/>
                <w:bCs/>
                <w:sz w:val="22"/>
                <w:szCs w:val="22"/>
              </w:rPr>
              <w:t>kierunku</w:t>
            </w:r>
          </w:p>
        </w:tc>
      </w:tr>
      <w:tr w:rsidR="00406B2C" w:rsidRPr="00F12721">
        <w:trPr>
          <w:cantSplit/>
        </w:trPr>
        <w:tc>
          <w:tcPr>
            <w:tcW w:w="908" w:type="dxa"/>
            <w:vAlign w:val="center"/>
          </w:tcPr>
          <w:p w:rsidR="00406B2C" w:rsidRPr="00F12721" w:rsidRDefault="00406B2C">
            <w:pPr>
              <w:rPr>
                <w:rFonts w:ascii="Cambria" w:hAnsi="Cambria" w:cs="Cambria"/>
                <w:sz w:val="22"/>
                <w:szCs w:val="22"/>
              </w:rPr>
            </w:pPr>
            <w:r w:rsidRPr="00F12721">
              <w:rPr>
                <w:rFonts w:ascii="Cambria" w:hAnsi="Cambria" w:cs="Cambria"/>
                <w:sz w:val="22"/>
                <w:szCs w:val="22"/>
              </w:rPr>
              <w:t>01</w:t>
            </w:r>
          </w:p>
        </w:tc>
        <w:tc>
          <w:tcPr>
            <w:tcW w:w="7700" w:type="dxa"/>
            <w:gridSpan w:val="5"/>
            <w:tcBorders>
              <w:right w:val="nil"/>
            </w:tcBorders>
          </w:tcPr>
          <w:p w:rsidR="00406B2C" w:rsidRPr="00F12721" w:rsidRDefault="00406B2C" w:rsidP="00DC0096">
            <w:pPr>
              <w:rPr>
                <w:rFonts w:ascii="Cambria" w:hAnsi="Cambria" w:cs="Cambria"/>
                <w:sz w:val="22"/>
                <w:szCs w:val="22"/>
              </w:rPr>
            </w:pPr>
            <w:r w:rsidRPr="00F12721">
              <w:rPr>
                <w:rFonts w:ascii="Cambria" w:hAnsi="Cambria" w:cs="Cambria"/>
                <w:sz w:val="22"/>
                <w:szCs w:val="22"/>
              </w:rPr>
              <w:t xml:space="preserve">Student rozróżnia i stosuje terminologię związaną z komponowaniem i analizą różnych typów wypowiedzi, z uwzględnieniem ich specyfiki. </w:t>
            </w:r>
          </w:p>
        </w:tc>
        <w:tc>
          <w:tcPr>
            <w:tcW w:w="1400" w:type="dxa"/>
            <w:vAlign w:val="center"/>
          </w:tcPr>
          <w:p w:rsidR="00406B2C" w:rsidRPr="00F12721" w:rsidRDefault="00406B2C" w:rsidP="00FD195E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F12721">
              <w:rPr>
                <w:rFonts w:ascii="Cambria" w:hAnsi="Cambria" w:cs="Cambria"/>
                <w:sz w:val="22"/>
                <w:szCs w:val="22"/>
              </w:rPr>
              <w:t>K_W02</w:t>
            </w:r>
          </w:p>
        </w:tc>
      </w:tr>
      <w:tr w:rsidR="00406B2C" w:rsidRPr="00F12721">
        <w:trPr>
          <w:cantSplit/>
        </w:trPr>
        <w:tc>
          <w:tcPr>
            <w:tcW w:w="908" w:type="dxa"/>
            <w:vAlign w:val="center"/>
          </w:tcPr>
          <w:p w:rsidR="00406B2C" w:rsidRPr="00F12721" w:rsidRDefault="00406B2C">
            <w:pPr>
              <w:rPr>
                <w:rFonts w:ascii="Cambria" w:hAnsi="Cambria" w:cs="Cambria"/>
                <w:sz w:val="22"/>
                <w:szCs w:val="22"/>
              </w:rPr>
            </w:pPr>
            <w:r w:rsidRPr="00F12721">
              <w:rPr>
                <w:rFonts w:ascii="Cambria" w:hAnsi="Cambria" w:cs="Cambria"/>
                <w:sz w:val="22"/>
                <w:szCs w:val="22"/>
              </w:rPr>
              <w:t>02</w:t>
            </w:r>
          </w:p>
        </w:tc>
        <w:tc>
          <w:tcPr>
            <w:tcW w:w="7700" w:type="dxa"/>
            <w:gridSpan w:val="5"/>
            <w:tcBorders>
              <w:right w:val="nil"/>
            </w:tcBorders>
          </w:tcPr>
          <w:p w:rsidR="00406B2C" w:rsidRPr="00F12721" w:rsidRDefault="00406B2C" w:rsidP="006C4740">
            <w:pPr>
              <w:rPr>
                <w:rFonts w:ascii="Cambria" w:hAnsi="Cambria" w:cs="Cambria"/>
                <w:sz w:val="22"/>
                <w:szCs w:val="22"/>
              </w:rPr>
            </w:pPr>
            <w:r w:rsidRPr="00F12721">
              <w:rPr>
                <w:rFonts w:ascii="Cambria" w:hAnsi="Cambria" w:cs="Cambria"/>
                <w:sz w:val="22"/>
                <w:szCs w:val="22"/>
              </w:rPr>
              <w:t>Dostrzega i wskazuje kontekst tradycji retorycznej oraz posługuje się podstawowymi pojęciami retorycznymi w zakresie niezbędnych dla zrozumienia reguł stylistyki.</w:t>
            </w:r>
          </w:p>
        </w:tc>
        <w:tc>
          <w:tcPr>
            <w:tcW w:w="1400" w:type="dxa"/>
            <w:vAlign w:val="center"/>
          </w:tcPr>
          <w:p w:rsidR="00406B2C" w:rsidRPr="00F12721" w:rsidRDefault="00406B2C" w:rsidP="00FD195E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F12721">
              <w:rPr>
                <w:rFonts w:ascii="Cambria" w:hAnsi="Cambria" w:cs="Cambria"/>
                <w:sz w:val="22"/>
                <w:szCs w:val="22"/>
              </w:rPr>
              <w:t>K_W02</w:t>
            </w:r>
          </w:p>
        </w:tc>
      </w:tr>
      <w:tr w:rsidR="00406B2C" w:rsidRPr="00F12721">
        <w:trPr>
          <w:cantSplit/>
        </w:trPr>
        <w:tc>
          <w:tcPr>
            <w:tcW w:w="908" w:type="dxa"/>
            <w:vAlign w:val="center"/>
          </w:tcPr>
          <w:p w:rsidR="00406B2C" w:rsidRPr="00F12721" w:rsidRDefault="00406B2C" w:rsidP="0050359B">
            <w:pPr>
              <w:rPr>
                <w:rFonts w:ascii="Cambria" w:hAnsi="Cambria" w:cs="Cambria"/>
                <w:sz w:val="22"/>
                <w:szCs w:val="22"/>
              </w:rPr>
            </w:pPr>
            <w:r w:rsidRPr="00F12721">
              <w:rPr>
                <w:rFonts w:ascii="Cambria" w:hAnsi="Cambria" w:cs="Cambria"/>
                <w:sz w:val="22"/>
                <w:szCs w:val="22"/>
              </w:rPr>
              <w:t>03</w:t>
            </w:r>
          </w:p>
        </w:tc>
        <w:tc>
          <w:tcPr>
            <w:tcW w:w="7700" w:type="dxa"/>
            <w:gridSpan w:val="5"/>
            <w:tcBorders>
              <w:right w:val="nil"/>
            </w:tcBorders>
          </w:tcPr>
          <w:p w:rsidR="00406B2C" w:rsidRPr="00F12721" w:rsidRDefault="00406B2C" w:rsidP="003E62C4">
            <w:pPr>
              <w:rPr>
                <w:rFonts w:ascii="Cambria" w:hAnsi="Cambria" w:cs="Cambria"/>
                <w:sz w:val="22"/>
                <w:szCs w:val="22"/>
              </w:rPr>
            </w:pPr>
            <w:r w:rsidRPr="00F12721">
              <w:rPr>
                <w:rFonts w:ascii="Cambria" w:hAnsi="Cambria" w:cs="Cambria"/>
                <w:sz w:val="22"/>
                <w:szCs w:val="22"/>
              </w:rPr>
              <w:t>Student odtwarza i posługuje się wiedzą z zakresu mechanizmów budowy różnych typów tekstów oraz rodzajów i technik argumentacji.</w:t>
            </w:r>
          </w:p>
        </w:tc>
        <w:tc>
          <w:tcPr>
            <w:tcW w:w="1400" w:type="dxa"/>
            <w:vAlign w:val="center"/>
          </w:tcPr>
          <w:p w:rsidR="00406B2C" w:rsidRPr="00F12721" w:rsidRDefault="00406B2C" w:rsidP="00FD195E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F12721">
              <w:rPr>
                <w:rFonts w:ascii="Cambria" w:hAnsi="Cambria" w:cs="Cambria"/>
                <w:sz w:val="22"/>
                <w:szCs w:val="22"/>
              </w:rPr>
              <w:t>K_W10</w:t>
            </w:r>
          </w:p>
        </w:tc>
      </w:tr>
      <w:tr w:rsidR="00406B2C" w:rsidRPr="00F12721">
        <w:trPr>
          <w:cantSplit/>
        </w:trPr>
        <w:tc>
          <w:tcPr>
            <w:tcW w:w="908" w:type="dxa"/>
            <w:vAlign w:val="center"/>
          </w:tcPr>
          <w:p w:rsidR="00406B2C" w:rsidRPr="00F12721" w:rsidRDefault="00406B2C" w:rsidP="0050359B">
            <w:pPr>
              <w:rPr>
                <w:rFonts w:ascii="Cambria" w:hAnsi="Cambria" w:cs="Cambria"/>
                <w:sz w:val="22"/>
                <w:szCs w:val="22"/>
              </w:rPr>
            </w:pPr>
            <w:r w:rsidRPr="00F12721">
              <w:rPr>
                <w:rFonts w:ascii="Cambria" w:hAnsi="Cambria" w:cs="Cambria"/>
                <w:sz w:val="22"/>
                <w:szCs w:val="22"/>
              </w:rPr>
              <w:t>04</w:t>
            </w:r>
          </w:p>
        </w:tc>
        <w:tc>
          <w:tcPr>
            <w:tcW w:w="7700" w:type="dxa"/>
            <w:gridSpan w:val="5"/>
            <w:tcBorders>
              <w:right w:val="nil"/>
            </w:tcBorders>
          </w:tcPr>
          <w:p w:rsidR="00406B2C" w:rsidRPr="00F12721" w:rsidRDefault="00406B2C" w:rsidP="009872E5">
            <w:pPr>
              <w:rPr>
                <w:rFonts w:ascii="Cambria" w:hAnsi="Cambria" w:cs="Cambria"/>
                <w:sz w:val="22"/>
                <w:szCs w:val="22"/>
              </w:rPr>
            </w:pPr>
            <w:r w:rsidRPr="00F12721">
              <w:rPr>
                <w:rFonts w:ascii="Cambria" w:hAnsi="Cambria" w:cs="Cambria"/>
                <w:sz w:val="22"/>
                <w:szCs w:val="22"/>
              </w:rPr>
              <w:t>Student samodzielnie rozpoznaje,  analizuje i interpretuje różne typy tekstów (pisemne i ustne); potrafi opisać ich strukturę, określić cechy formalne, kompozycję, etc.</w:t>
            </w:r>
          </w:p>
        </w:tc>
        <w:tc>
          <w:tcPr>
            <w:tcW w:w="1400" w:type="dxa"/>
            <w:vAlign w:val="center"/>
          </w:tcPr>
          <w:p w:rsidR="00406B2C" w:rsidRPr="00F12721" w:rsidRDefault="00406B2C" w:rsidP="00FD195E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F12721">
              <w:rPr>
                <w:rFonts w:ascii="Cambria" w:hAnsi="Cambria" w:cs="Cambria"/>
                <w:sz w:val="22"/>
                <w:szCs w:val="22"/>
              </w:rPr>
              <w:t>K_U06</w:t>
            </w:r>
          </w:p>
        </w:tc>
      </w:tr>
      <w:tr w:rsidR="00406B2C" w:rsidRPr="00F12721">
        <w:trPr>
          <w:cantSplit/>
        </w:trPr>
        <w:tc>
          <w:tcPr>
            <w:tcW w:w="908" w:type="dxa"/>
            <w:vAlign w:val="center"/>
          </w:tcPr>
          <w:p w:rsidR="00406B2C" w:rsidRPr="00F12721" w:rsidRDefault="00406B2C" w:rsidP="0050359B">
            <w:pPr>
              <w:rPr>
                <w:rFonts w:ascii="Cambria" w:hAnsi="Cambria" w:cs="Cambria"/>
                <w:sz w:val="22"/>
                <w:szCs w:val="22"/>
              </w:rPr>
            </w:pPr>
            <w:r w:rsidRPr="00F12721">
              <w:rPr>
                <w:rFonts w:ascii="Cambria" w:hAnsi="Cambria" w:cs="Cambria"/>
                <w:sz w:val="22"/>
                <w:szCs w:val="22"/>
              </w:rPr>
              <w:t>05</w:t>
            </w:r>
          </w:p>
        </w:tc>
        <w:tc>
          <w:tcPr>
            <w:tcW w:w="7700" w:type="dxa"/>
            <w:gridSpan w:val="5"/>
            <w:tcBorders>
              <w:right w:val="nil"/>
            </w:tcBorders>
          </w:tcPr>
          <w:p w:rsidR="00406B2C" w:rsidRPr="00F12721" w:rsidRDefault="00406B2C" w:rsidP="00B101C1">
            <w:pPr>
              <w:rPr>
                <w:rFonts w:ascii="Cambria" w:hAnsi="Cambria" w:cs="Cambria"/>
                <w:sz w:val="22"/>
                <w:szCs w:val="22"/>
              </w:rPr>
            </w:pPr>
            <w:r w:rsidRPr="00F12721">
              <w:rPr>
                <w:rFonts w:ascii="Cambria" w:hAnsi="Cambria" w:cs="Cambria"/>
                <w:sz w:val="22"/>
                <w:szCs w:val="22"/>
              </w:rPr>
              <w:t>Redaguje różnego typu teksty w sposób poprawny, komunikatywny, z uwzględnieniem określonego stylu funkcjonalnego oraz zachowaniem reguł frazeologicznych, interpunkcyjnych, składniowych etc.</w:t>
            </w:r>
          </w:p>
        </w:tc>
        <w:tc>
          <w:tcPr>
            <w:tcW w:w="1400" w:type="dxa"/>
            <w:vAlign w:val="center"/>
          </w:tcPr>
          <w:p w:rsidR="00406B2C" w:rsidRPr="00F12721" w:rsidRDefault="00406B2C" w:rsidP="00FD195E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F12721">
              <w:rPr>
                <w:rFonts w:ascii="Cambria" w:hAnsi="Cambria" w:cs="Cambria"/>
                <w:sz w:val="22"/>
                <w:szCs w:val="22"/>
              </w:rPr>
              <w:t>K_U11</w:t>
            </w:r>
          </w:p>
        </w:tc>
      </w:tr>
      <w:tr w:rsidR="00406B2C" w:rsidRPr="00F12721">
        <w:trPr>
          <w:cantSplit/>
        </w:trPr>
        <w:tc>
          <w:tcPr>
            <w:tcW w:w="908" w:type="dxa"/>
            <w:vAlign w:val="center"/>
          </w:tcPr>
          <w:p w:rsidR="00406B2C" w:rsidRPr="00F12721" w:rsidRDefault="00406B2C" w:rsidP="0050359B">
            <w:pPr>
              <w:rPr>
                <w:rFonts w:ascii="Cambria" w:hAnsi="Cambria" w:cs="Cambria"/>
                <w:sz w:val="22"/>
                <w:szCs w:val="22"/>
              </w:rPr>
            </w:pPr>
            <w:r w:rsidRPr="00F12721">
              <w:rPr>
                <w:rFonts w:ascii="Cambria" w:hAnsi="Cambria" w:cs="Cambria"/>
                <w:sz w:val="22"/>
                <w:szCs w:val="22"/>
              </w:rPr>
              <w:t>06</w:t>
            </w:r>
          </w:p>
        </w:tc>
        <w:tc>
          <w:tcPr>
            <w:tcW w:w="7700" w:type="dxa"/>
            <w:gridSpan w:val="5"/>
            <w:tcBorders>
              <w:right w:val="nil"/>
            </w:tcBorders>
          </w:tcPr>
          <w:p w:rsidR="00406B2C" w:rsidRPr="00F12721" w:rsidRDefault="00406B2C" w:rsidP="000E0CA3">
            <w:pPr>
              <w:rPr>
                <w:rFonts w:ascii="Cambria" w:hAnsi="Cambria" w:cs="Cambria"/>
                <w:sz w:val="22"/>
                <w:szCs w:val="22"/>
              </w:rPr>
            </w:pPr>
            <w:r w:rsidRPr="00F12721">
              <w:rPr>
                <w:rFonts w:ascii="Cambria" w:hAnsi="Cambria" w:cs="Cambria"/>
                <w:sz w:val="22"/>
                <w:szCs w:val="22"/>
              </w:rPr>
              <w:t>Przygotowuje różnego typu teksty w sposób poprawny, komunikatywny oraz prezentuje je w sposób ekspresywny, celowy, funkcjonalny i metodycznie sprawny.</w:t>
            </w:r>
          </w:p>
        </w:tc>
        <w:tc>
          <w:tcPr>
            <w:tcW w:w="1400" w:type="dxa"/>
            <w:vAlign w:val="center"/>
          </w:tcPr>
          <w:p w:rsidR="00406B2C" w:rsidRPr="00F12721" w:rsidRDefault="00406B2C" w:rsidP="00FD195E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F12721">
              <w:rPr>
                <w:rFonts w:ascii="Cambria" w:hAnsi="Cambria" w:cs="Cambria"/>
                <w:sz w:val="22"/>
                <w:szCs w:val="22"/>
              </w:rPr>
              <w:t>K_U12</w:t>
            </w:r>
          </w:p>
        </w:tc>
      </w:tr>
      <w:tr w:rsidR="00406B2C" w:rsidRPr="00F1272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7"/>
            <w:vAlign w:val="center"/>
          </w:tcPr>
          <w:p w:rsidR="00406B2C" w:rsidRPr="00F12721" w:rsidRDefault="00406B2C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F12721">
              <w:rPr>
                <w:rFonts w:ascii="Cambria" w:hAnsi="Cambria" w:cs="Cambria"/>
                <w:b/>
                <w:bCs/>
                <w:sz w:val="22"/>
                <w:szCs w:val="22"/>
              </w:rPr>
              <w:t>TREŚCI PROGRAMOWE</w:t>
            </w:r>
          </w:p>
        </w:tc>
      </w:tr>
      <w:tr w:rsidR="00406B2C" w:rsidRPr="00F1272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7"/>
            <w:shd w:val="pct15" w:color="auto" w:fill="FFFFFF"/>
          </w:tcPr>
          <w:p w:rsidR="00406B2C" w:rsidRPr="00F12721" w:rsidRDefault="00406B2C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F12721">
              <w:rPr>
                <w:rFonts w:ascii="Cambria" w:hAnsi="Cambria" w:cs="Cambria"/>
                <w:b/>
                <w:bCs/>
                <w:sz w:val="22"/>
                <w:szCs w:val="22"/>
              </w:rPr>
              <w:t>Wykład</w:t>
            </w:r>
          </w:p>
        </w:tc>
      </w:tr>
      <w:tr w:rsidR="00406B2C" w:rsidRPr="00F1272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7"/>
          </w:tcPr>
          <w:p w:rsidR="00406B2C" w:rsidRPr="00F12721" w:rsidRDefault="00406B2C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</w:p>
        </w:tc>
      </w:tr>
      <w:tr w:rsidR="00406B2C" w:rsidRPr="00F1272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7"/>
            <w:shd w:val="pct15" w:color="auto" w:fill="FFFFFF"/>
          </w:tcPr>
          <w:p w:rsidR="00406B2C" w:rsidRPr="00F12721" w:rsidRDefault="00406B2C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F12721">
              <w:rPr>
                <w:rFonts w:ascii="Cambria" w:hAnsi="Cambria" w:cs="Cambria"/>
                <w:b/>
                <w:bCs/>
                <w:sz w:val="22"/>
                <w:szCs w:val="22"/>
              </w:rPr>
              <w:t>Ćwiczenia</w:t>
            </w:r>
          </w:p>
        </w:tc>
      </w:tr>
      <w:tr w:rsidR="00406B2C" w:rsidRPr="00F1272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7"/>
          </w:tcPr>
          <w:p w:rsidR="00406B2C" w:rsidRPr="00F12721" w:rsidRDefault="00406B2C" w:rsidP="004812A2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F12721">
              <w:rPr>
                <w:rFonts w:ascii="Cambria" w:hAnsi="Cambria" w:cs="Cambria"/>
                <w:sz w:val="22"/>
                <w:szCs w:val="22"/>
              </w:rPr>
              <w:t>Krótka historia retoryki; definicja retoryki; zapoznanie studentów z bogactwem tradycji retorycznej ze szczególnym podkreśleniem obecności jej dorobku w dzisiejszej kulturze reklamy i mediów. Retoryka a stylistyka. Podstawowe pojęcia stylistyki. Pojęcie stylu; Zróżnicowanie stylowo-funkcjonalne współczesnej polszczyzny. Ukształtowanie stylistyczne wypowiedzi (tropy i figury): metaforyka, ironia, funkcja figur składniowych, etc.</w:t>
            </w:r>
          </w:p>
          <w:p w:rsidR="00406B2C" w:rsidRPr="00F12721" w:rsidRDefault="00406B2C" w:rsidP="004812A2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F12721">
              <w:rPr>
                <w:rFonts w:ascii="Cambria" w:hAnsi="Cambria" w:cs="Cambria"/>
                <w:sz w:val="22"/>
                <w:szCs w:val="22"/>
              </w:rPr>
              <w:t xml:space="preserve">Praktyczne ćwiczenia związane z analizą różnych gatunków wypowiedzi. </w:t>
            </w:r>
          </w:p>
          <w:p w:rsidR="00406B2C" w:rsidRPr="00F12721" w:rsidRDefault="00406B2C" w:rsidP="004812A2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F12721">
              <w:rPr>
                <w:rFonts w:ascii="Cambria" w:hAnsi="Cambria" w:cs="Cambria"/>
                <w:sz w:val="22"/>
                <w:szCs w:val="22"/>
              </w:rPr>
              <w:t>Cechy dobrego tekstu: spójność, przejrzystość, obrazowość, konkretność; rola komunikacyjnego kontekstu wypowiedzi (gatunek wypowiedzi, sytuacja wypowiedzi).</w:t>
            </w:r>
          </w:p>
          <w:p w:rsidR="00406B2C" w:rsidRPr="00F12721" w:rsidRDefault="00406B2C" w:rsidP="004812A2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F12721">
              <w:rPr>
                <w:rFonts w:ascii="Cambria" w:hAnsi="Cambria" w:cs="Cambria"/>
                <w:sz w:val="22"/>
                <w:szCs w:val="22"/>
              </w:rPr>
              <w:t xml:space="preserve">Kompozycja wypowiedzi ustnych i pisemnych: rola i rodzaje wprowadzeń; przedstawienie głównego problemu i przedmiotu wypowiedzi; argumentacja (potwierdzająca i obalająca jako kluczowy element wypowiedzi); formy zakończeń wypowiedzi; </w:t>
            </w:r>
          </w:p>
          <w:p w:rsidR="00406B2C" w:rsidRPr="00F12721" w:rsidRDefault="00406B2C" w:rsidP="004812A2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F12721">
              <w:rPr>
                <w:rFonts w:ascii="Cambria" w:hAnsi="Cambria" w:cs="Cambria"/>
                <w:sz w:val="22"/>
                <w:szCs w:val="22"/>
              </w:rPr>
              <w:t>Krytyczna analiza tekstów i elementy twórczego pisania.</w:t>
            </w:r>
          </w:p>
          <w:p w:rsidR="00406B2C" w:rsidRPr="00F12721" w:rsidRDefault="00406B2C" w:rsidP="00A672B1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</w:p>
        </w:tc>
      </w:tr>
      <w:tr w:rsidR="00406B2C" w:rsidRPr="00F1272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7"/>
            <w:shd w:val="pct15" w:color="auto" w:fill="FFFFFF"/>
          </w:tcPr>
          <w:p w:rsidR="00406B2C" w:rsidRPr="00F12721" w:rsidRDefault="00406B2C">
            <w:pPr>
              <w:pStyle w:val="Heading1"/>
              <w:rPr>
                <w:rFonts w:ascii="Cambria" w:hAnsi="Cambria" w:cs="Cambria"/>
                <w:sz w:val="22"/>
                <w:szCs w:val="22"/>
              </w:rPr>
            </w:pPr>
            <w:r w:rsidRPr="00F12721">
              <w:rPr>
                <w:rFonts w:ascii="Cambria" w:hAnsi="Cambria" w:cs="Cambria"/>
                <w:sz w:val="22"/>
                <w:szCs w:val="22"/>
              </w:rPr>
              <w:t>Laboratorium</w:t>
            </w:r>
          </w:p>
        </w:tc>
      </w:tr>
      <w:tr w:rsidR="00406B2C" w:rsidRPr="00F1272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7"/>
          </w:tcPr>
          <w:p w:rsidR="00406B2C" w:rsidRPr="00F12721" w:rsidRDefault="00406B2C">
            <w:pPr>
              <w:rPr>
                <w:rFonts w:ascii="Cambria" w:hAnsi="Cambria" w:cs="Cambria"/>
                <w:sz w:val="22"/>
                <w:szCs w:val="22"/>
              </w:rPr>
            </w:pPr>
          </w:p>
        </w:tc>
      </w:tr>
      <w:tr w:rsidR="00406B2C" w:rsidRPr="00F1272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7"/>
            <w:shd w:val="pct15" w:color="auto" w:fill="FFFFFF"/>
          </w:tcPr>
          <w:p w:rsidR="00406B2C" w:rsidRPr="00F12721" w:rsidRDefault="00406B2C">
            <w:pPr>
              <w:pStyle w:val="Heading1"/>
              <w:rPr>
                <w:rFonts w:ascii="Cambria" w:hAnsi="Cambria" w:cs="Cambria"/>
                <w:sz w:val="22"/>
                <w:szCs w:val="22"/>
              </w:rPr>
            </w:pPr>
            <w:r w:rsidRPr="00F12721">
              <w:rPr>
                <w:rFonts w:ascii="Cambria" w:hAnsi="Cambria" w:cs="Cambria"/>
                <w:sz w:val="22"/>
                <w:szCs w:val="22"/>
              </w:rPr>
              <w:t>Projekt</w:t>
            </w:r>
          </w:p>
        </w:tc>
      </w:tr>
      <w:tr w:rsidR="00406B2C" w:rsidRPr="00F1272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7"/>
          </w:tcPr>
          <w:p w:rsidR="00406B2C" w:rsidRPr="00F12721" w:rsidRDefault="00406B2C">
            <w:pPr>
              <w:rPr>
                <w:rFonts w:ascii="Cambria" w:hAnsi="Cambria" w:cs="Cambria"/>
                <w:sz w:val="22"/>
                <w:szCs w:val="22"/>
              </w:rPr>
            </w:pPr>
          </w:p>
        </w:tc>
      </w:tr>
      <w:tr w:rsidR="00406B2C" w:rsidRPr="00F12721">
        <w:tc>
          <w:tcPr>
            <w:tcW w:w="1668" w:type="dxa"/>
            <w:gridSpan w:val="2"/>
            <w:tcBorders>
              <w:top w:val="single" w:sz="12" w:space="0" w:color="auto"/>
            </w:tcBorders>
            <w:vAlign w:val="center"/>
          </w:tcPr>
          <w:p w:rsidR="00406B2C" w:rsidRPr="00F12721" w:rsidRDefault="00406B2C">
            <w:pPr>
              <w:rPr>
                <w:rFonts w:ascii="Cambria" w:hAnsi="Cambria" w:cs="Cambria"/>
                <w:sz w:val="22"/>
                <w:szCs w:val="22"/>
              </w:rPr>
            </w:pPr>
            <w:r w:rsidRPr="00F12721">
              <w:rPr>
                <w:rFonts w:ascii="Cambria" w:hAnsi="Cambria" w:cs="Cambria"/>
                <w:sz w:val="22"/>
                <w:szCs w:val="22"/>
              </w:rPr>
              <w:t>Literatura podstawowa</w:t>
            </w:r>
          </w:p>
        </w:tc>
        <w:tc>
          <w:tcPr>
            <w:tcW w:w="8340" w:type="dxa"/>
            <w:gridSpan w:val="5"/>
            <w:tcBorders>
              <w:top w:val="single" w:sz="12" w:space="0" w:color="auto"/>
            </w:tcBorders>
          </w:tcPr>
          <w:p w:rsidR="00406B2C" w:rsidRPr="00F12721" w:rsidRDefault="00406B2C" w:rsidP="00A672B1">
            <w:pPr>
              <w:ind w:left="142"/>
              <w:jc w:val="both"/>
              <w:rPr>
                <w:rFonts w:ascii="Cambria" w:hAnsi="Cambria" w:cs="Cambria"/>
                <w:sz w:val="22"/>
                <w:szCs w:val="22"/>
                <w:lang w:val="de-DE"/>
              </w:rPr>
            </w:pPr>
            <w:r w:rsidRPr="00F12721">
              <w:rPr>
                <w:rFonts w:ascii="Cambria" w:hAnsi="Cambria" w:cs="Cambria"/>
                <w:sz w:val="22"/>
                <w:szCs w:val="22"/>
                <w:lang w:val="de-DE"/>
              </w:rPr>
              <w:t xml:space="preserve">E. Bańkowska, E., Mikołajczuk, </w:t>
            </w:r>
            <w:r w:rsidRPr="00F12721">
              <w:rPr>
                <w:rFonts w:ascii="Cambria" w:hAnsi="Cambria" w:cs="Cambria"/>
                <w:i/>
                <w:iCs/>
                <w:sz w:val="22"/>
                <w:szCs w:val="22"/>
                <w:lang w:val="de-DE"/>
              </w:rPr>
              <w:t>Praktyczna stylistyka nie tylko dla polonistów</w:t>
            </w:r>
            <w:r w:rsidRPr="00F12721">
              <w:rPr>
                <w:rFonts w:ascii="Cambria" w:hAnsi="Cambria" w:cs="Cambria"/>
                <w:sz w:val="22"/>
                <w:szCs w:val="22"/>
                <w:lang w:val="de-DE"/>
              </w:rPr>
              <w:t>, Warszawa 2003.</w:t>
            </w:r>
          </w:p>
          <w:p w:rsidR="00406B2C" w:rsidRPr="00F12721" w:rsidRDefault="00406B2C" w:rsidP="00A672B1">
            <w:pPr>
              <w:ind w:left="142"/>
              <w:jc w:val="both"/>
              <w:rPr>
                <w:rFonts w:ascii="Cambria" w:hAnsi="Cambria" w:cs="Cambria"/>
                <w:sz w:val="22"/>
                <w:szCs w:val="22"/>
                <w:lang w:val="de-DE"/>
              </w:rPr>
            </w:pPr>
            <w:r w:rsidRPr="00F12721">
              <w:rPr>
                <w:rFonts w:ascii="Cambria" w:hAnsi="Cambria" w:cs="Cambria"/>
                <w:sz w:val="22"/>
                <w:szCs w:val="22"/>
                <w:lang w:val="de-DE"/>
              </w:rPr>
              <w:t xml:space="preserve">J. Maćkiewicz, </w:t>
            </w:r>
            <w:r w:rsidRPr="00F12721">
              <w:rPr>
                <w:rFonts w:ascii="Cambria" w:hAnsi="Cambria" w:cs="Cambria"/>
                <w:i/>
                <w:iCs/>
                <w:sz w:val="22"/>
                <w:szCs w:val="22"/>
                <w:lang w:val="de-DE"/>
              </w:rPr>
              <w:t>Jak pisać teksty naukowe?</w:t>
            </w:r>
            <w:r w:rsidRPr="00F12721">
              <w:rPr>
                <w:rFonts w:ascii="Cambria" w:hAnsi="Cambria" w:cs="Cambria"/>
                <w:sz w:val="22"/>
                <w:szCs w:val="22"/>
                <w:lang w:val="de-DE"/>
              </w:rPr>
              <w:t>, Gdańsk 1995.</w:t>
            </w:r>
          </w:p>
          <w:p w:rsidR="00406B2C" w:rsidRPr="00F12721" w:rsidRDefault="00406B2C" w:rsidP="004812A2">
            <w:pPr>
              <w:ind w:left="142"/>
              <w:jc w:val="both"/>
              <w:rPr>
                <w:rFonts w:ascii="Cambria" w:hAnsi="Cambria" w:cs="Cambria"/>
                <w:sz w:val="22"/>
                <w:szCs w:val="22"/>
                <w:lang w:val="de-DE"/>
              </w:rPr>
            </w:pPr>
            <w:r w:rsidRPr="00F12721">
              <w:rPr>
                <w:rFonts w:ascii="Cambria" w:hAnsi="Cambria" w:cs="Cambria"/>
                <w:i/>
                <w:iCs/>
                <w:sz w:val="22"/>
                <w:szCs w:val="22"/>
                <w:lang w:val="de-DE"/>
              </w:rPr>
              <w:t>Nauka o języku dla polonistów</w:t>
            </w:r>
            <w:r w:rsidRPr="00F12721">
              <w:rPr>
                <w:rFonts w:ascii="Cambria" w:hAnsi="Cambria" w:cs="Cambria"/>
                <w:sz w:val="22"/>
                <w:szCs w:val="22"/>
                <w:lang w:val="de-DE"/>
              </w:rPr>
              <w:t>, red. S. Dubisz, wyd. IV, Warszawa 2002.</w:t>
            </w:r>
          </w:p>
          <w:p w:rsidR="00406B2C" w:rsidRPr="00F12721" w:rsidRDefault="00406B2C" w:rsidP="004812A2">
            <w:pPr>
              <w:ind w:left="142"/>
              <w:jc w:val="both"/>
              <w:rPr>
                <w:rFonts w:ascii="Cambria" w:hAnsi="Cambria" w:cs="Cambria"/>
                <w:sz w:val="22"/>
                <w:szCs w:val="22"/>
                <w:lang w:val="de-DE"/>
              </w:rPr>
            </w:pPr>
            <w:r w:rsidRPr="00F12721">
              <w:rPr>
                <w:rFonts w:ascii="Cambria" w:hAnsi="Cambria" w:cs="Cambria"/>
                <w:i/>
                <w:iCs/>
                <w:sz w:val="22"/>
                <w:szCs w:val="22"/>
                <w:lang w:val="de-DE"/>
              </w:rPr>
              <w:t>Nowy słownik poprawnej polszczyzny</w:t>
            </w:r>
            <w:r w:rsidRPr="00F12721">
              <w:rPr>
                <w:rFonts w:ascii="Cambria" w:hAnsi="Cambria" w:cs="Cambria"/>
                <w:sz w:val="22"/>
                <w:szCs w:val="22"/>
                <w:lang w:val="de-DE"/>
              </w:rPr>
              <w:t>, red. A. Markowski, Warszawa 1999.</w:t>
            </w:r>
          </w:p>
          <w:p w:rsidR="00406B2C" w:rsidRPr="00F12721" w:rsidRDefault="00406B2C" w:rsidP="004812A2">
            <w:pPr>
              <w:ind w:left="142"/>
              <w:jc w:val="both"/>
              <w:rPr>
                <w:rFonts w:ascii="Cambria" w:hAnsi="Cambria" w:cs="Cambria"/>
                <w:sz w:val="22"/>
                <w:szCs w:val="22"/>
                <w:lang w:val="de-DE"/>
              </w:rPr>
            </w:pPr>
            <w:r w:rsidRPr="00F12721">
              <w:rPr>
                <w:rFonts w:ascii="Cambria" w:hAnsi="Cambria" w:cs="Cambria"/>
                <w:sz w:val="22"/>
                <w:szCs w:val="22"/>
                <w:lang w:val="de-DE"/>
              </w:rPr>
              <w:t xml:space="preserve">W. Pisarek, </w:t>
            </w:r>
            <w:r w:rsidRPr="00F12721">
              <w:rPr>
                <w:rFonts w:ascii="Cambria" w:hAnsi="Cambria" w:cs="Cambria"/>
                <w:i/>
                <w:iCs/>
                <w:sz w:val="22"/>
                <w:szCs w:val="22"/>
                <w:lang w:val="de-DE"/>
              </w:rPr>
              <w:t>Nowa retoryka dziennikarska</w:t>
            </w:r>
            <w:r w:rsidRPr="00F12721">
              <w:rPr>
                <w:rFonts w:ascii="Cambria" w:hAnsi="Cambria" w:cs="Cambria"/>
                <w:sz w:val="22"/>
                <w:szCs w:val="22"/>
                <w:lang w:val="de-DE"/>
              </w:rPr>
              <w:t>, Kraków 2002.</w:t>
            </w:r>
          </w:p>
          <w:p w:rsidR="00406B2C" w:rsidRPr="00F12721" w:rsidRDefault="00406B2C" w:rsidP="004812A2">
            <w:pPr>
              <w:ind w:left="142"/>
              <w:jc w:val="both"/>
              <w:rPr>
                <w:rFonts w:ascii="Cambria" w:hAnsi="Cambria" w:cs="Cambria"/>
                <w:sz w:val="22"/>
                <w:szCs w:val="22"/>
                <w:lang w:val="de-DE"/>
              </w:rPr>
            </w:pPr>
            <w:r w:rsidRPr="00F12721">
              <w:rPr>
                <w:rFonts w:ascii="Cambria" w:hAnsi="Cambria" w:cs="Cambria"/>
                <w:sz w:val="22"/>
                <w:szCs w:val="22"/>
                <w:lang w:val="de-DE"/>
              </w:rPr>
              <w:t>Systematyzacja pojęć w stylistyce, red. S. Gajda, opole 1992.</w:t>
            </w:r>
          </w:p>
          <w:p w:rsidR="00406B2C" w:rsidRPr="00F12721" w:rsidRDefault="00406B2C" w:rsidP="00A672B1">
            <w:pPr>
              <w:ind w:left="142"/>
              <w:jc w:val="both"/>
              <w:rPr>
                <w:rFonts w:ascii="Cambria" w:hAnsi="Cambria" w:cs="Cambria"/>
                <w:sz w:val="22"/>
                <w:szCs w:val="22"/>
                <w:lang w:val="de-DE"/>
              </w:rPr>
            </w:pPr>
            <w:r w:rsidRPr="00F12721">
              <w:rPr>
                <w:rFonts w:ascii="Cambria" w:hAnsi="Cambria" w:cs="Cambria"/>
                <w:sz w:val="22"/>
                <w:szCs w:val="22"/>
                <w:lang w:val="de-DE"/>
              </w:rPr>
              <w:t xml:space="preserve">E. Wierzbicka, A. Wolański, D. Zdunkiewicz-Jedynak, </w:t>
            </w:r>
            <w:r w:rsidRPr="00F12721">
              <w:rPr>
                <w:rFonts w:ascii="Cambria" w:hAnsi="Cambria" w:cs="Cambria"/>
                <w:i/>
                <w:iCs/>
                <w:sz w:val="22"/>
                <w:szCs w:val="22"/>
                <w:lang w:val="de-DE"/>
              </w:rPr>
              <w:t>Podstawy stylistyki i retoryki</w:t>
            </w:r>
            <w:r w:rsidRPr="00F12721">
              <w:rPr>
                <w:rFonts w:ascii="Cambria" w:hAnsi="Cambria" w:cs="Cambria"/>
                <w:sz w:val="22"/>
                <w:szCs w:val="22"/>
                <w:lang w:val="de-DE"/>
              </w:rPr>
              <w:t>, Warszawa 2008.</w:t>
            </w:r>
          </w:p>
          <w:p w:rsidR="00406B2C" w:rsidRPr="00F12721" w:rsidRDefault="00406B2C" w:rsidP="00A672B1">
            <w:pPr>
              <w:ind w:left="142"/>
              <w:jc w:val="both"/>
              <w:rPr>
                <w:rFonts w:ascii="Cambria" w:hAnsi="Cambria" w:cs="Cambria"/>
                <w:sz w:val="22"/>
                <w:szCs w:val="22"/>
                <w:lang w:val="de-DE"/>
              </w:rPr>
            </w:pPr>
            <w:r w:rsidRPr="00F12721">
              <w:rPr>
                <w:rFonts w:ascii="Cambria" w:hAnsi="Cambria" w:cs="Cambria"/>
                <w:sz w:val="22"/>
                <w:szCs w:val="22"/>
                <w:lang w:val="de-DE"/>
              </w:rPr>
              <w:t xml:space="preserve">M. Rusinek, A. Załazińska, </w:t>
            </w:r>
            <w:r w:rsidRPr="00F12721">
              <w:rPr>
                <w:rFonts w:ascii="Cambria" w:hAnsi="Cambria" w:cs="Cambria"/>
                <w:i/>
                <w:iCs/>
                <w:sz w:val="22"/>
                <w:szCs w:val="22"/>
                <w:lang w:val="de-DE"/>
              </w:rPr>
              <w:t>Retoryka podręczna, czyli jak wnikliwie słuchać i przekonująco mówić</w:t>
            </w:r>
            <w:r w:rsidRPr="00F12721">
              <w:rPr>
                <w:rFonts w:ascii="Cambria" w:hAnsi="Cambria" w:cs="Cambria"/>
                <w:sz w:val="22"/>
                <w:szCs w:val="22"/>
                <w:lang w:val="de-DE"/>
              </w:rPr>
              <w:t>, Kraków 2005.</w:t>
            </w:r>
          </w:p>
          <w:p w:rsidR="00406B2C" w:rsidRPr="00F12721" w:rsidRDefault="00406B2C" w:rsidP="004812A2">
            <w:pPr>
              <w:ind w:left="142"/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F12721">
              <w:rPr>
                <w:rFonts w:ascii="Cambria" w:hAnsi="Cambria" w:cs="Cambria"/>
                <w:sz w:val="22"/>
                <w:szCs w:val="22"/>
              </w:rPr>
              <w:t xml:space="preserve">B. Wieczorkiewicz, </w:t>
            </w:r>
            <w:r w:rsidRPr="00F12721">
              <w:rPr>
                <w:rFonts w:ascii="Cambria" w:hAnsi="Cambria" w:cs="Cambria"/>
                <w:i/>
                <w:iCs/>
                <w:sz w:val="22"/>
                <w:szCs w:val="22"/>
              </w:rPr>
              <w:t>Sztuka mówienia</w:t>
            </w:r>
            <w:r w:rsidRPr="00F12721">
              <w:rPr>
                <w:rFonts w:ascii="Cambria" w:hAnsi="Cambria" w:cs="Cambria"/>
                <w:sz w:val="22"/>
                <w:szCs w:val="22"/>
              </w:rPr>
              <w:t>, Warszawa 1974.</w:t>
            </w:r>
          </w:p>
          <w:p w:rsidR="00406B2C" w:rsidRPr="00F12721" w:rsidRDefault="00406B2C" w:rsidP="00A672B1">
            <w:pPr>
              <w:ind w:left="142"/>
              <w:jc w:val="both"/>
              <w:rPr>
                <w:rFonts w:ascii="Cambria" w:hAnsi="Cambria" w:cs="Cambria"/>
                <w:sz w:val="22"/>
                <w:szCs w:val="22"/>
                <w:lang w:val="de-DE"/>
              </w:rPr>
            </w:pPr>
            <w:r w:rsidRPr="00F12721">
              <w:rPr>
                <w:rFonts w:ascii="Cambria" w:hAnsi="Cambria" w:cs="Cambria"/>
                <w:i/>
                <w:iCs/>
                <w:sz w:val="22"/>
                <w:szCs w:val="22"/>
                <w:lang w:val="de-DE"/>
              </w:rPr>
              <w:t>Współczesny język polski</w:t>
            </w:r>
            <w:r w:rsidRPr="00F12721">
              <w:rPr>
                <w:rFonts w:ascii="Cambria" w:hAnsi="Cambria" w:cs="Cambria"/>
                <w:sz w:val="22"/>
                <w:szCs w:val="22"/>
                <w:lang w:val="de-DE"/>
              </w:rPr>
              <w:t>, red. J. Bartmiński, Lublin 2001.</w:t>
            </w:r>
          </w:p>
          <w:p w:rsidR="00406B2C" w:rsidRPr="00F12721" w:rsidRDefault="00406B2C" w:rsidP="00E36989">
            <w:pPr>
              <w:ind w:left="142"/>
              <w:jc w:val="both"/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F12721">
              <w:rPr>
                <w:rFonts w:ascii="Cambria" w:hAnsi="Cambria" w:cs="Cambria"/>
                <w:sz w:val="22"/>
                <w:szCs w:val="22"/>
              </w:rPr>
              <w:t xml:space="preserve">A. Zdaniukiewicz, </w:t>
            </w:r>
            <w:r w:rsidRPr="00F12721">
              <w:rPr>
                <w:rFonts w:ascii="Cambria" w:hAnsi="Cambria" w:cs="Cambria"/>
                <w:i/>
                <w:iCs/>
                <w:sz w:val="22"/>
                <w:szCs w:val="22"/>
              </w:rPr>
              <w:t>Z zagadnień kultury języka</w:t>
            </w:r>
            <w:r w:rsidRPr="00F12721">
              <w:rPr>
                <w:rFonts w:ascii="Cambria" w:hAnsi="Cambria" w:cs="Cambria"/>
                <w:sz w:val="22"/>
                <w:szCs w:val="22"/>
              </w:rPr>
              <w:t>, , Warszawa 1973.</w:t>
            </w:r>
          </w:p>
        </w:tc>
      </w:tr>
      <w:tr w:rsidR="00406B2C" w:rsidRPr="00F12721">
        <w:tc>
          <w:tcPr>
            <w:tcW w:w="1668" w:type="dxa"/>
            <w:gridSpan w:val="2"/>
          </w:tcPr>
          <w:p w:rsidR="00406B2C" w:rsidRPr="00F12721" w:rsidRDefault="00406B2C">
            <w:pPr>
              <w:rPr>
                <w:rFonts w:ascii="Cambria" w:hAnsi="Cambria" w:cs="Cambria"/>
                <w:sz w:val="22"/>
                <w:szCs w:val="22"/>
              </w:rPr>
            </w:pPr>
            <w:r w:rsidRPr="00F12721">
              <w:rPr>
                <w:rFonts w:ascii="Cambria" w:hAnsi="Cambria" w:cs="Cambria"/>
                <w:sz w:val="22"/>
                <w:szCs w:val="22"/>
              </w:rPr>
              <w:t>Literatura uzupełniająca</w:t>
            </w:r>
          </w:p>
          <w:p w:rsidR="00406B2C" w:rsidRPr="00F12721" w:rsidRDefault="00406B2C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8340" w:type="dxa"/>
            <w:gridSpan w:val="5"/>
          </w:tcPr>
          <w:p w:rsidR="00406B2C" w:rsidRPr="00F12721" w:rsidRDefault="00406B2C" w:rsidP="00A672B1">
            <w:pPr>
              <w:ind w:left="142"/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F12721">
              <w:rPr>
                <w:rFonts w:ascii="Cambria" w:hAnsi="Cambria" w:cs="Cambria"/>
                <w:sz w:val="22"/>
                <w:szCs w:val="22"/>
              </w:rPr>
              <w:t xml:space="preserve">J. Bralczyk, </w:t>
            </w:r>
            <w:r w:rsidRPr="00F12721">
              <w:rPr>
                <w:rFonts w:ascii="Cambria" w:hAnsi="Cambria" w:cs="Cambria"/>
                <w:i/>
                <w:iCs/>
                <w:sz w:val="22"/>
                <w:szCs w:val="22"/>
              </w:rPr>
              <w:t>O języku propagandy i polityki</w:t>
            </w:r>
            <w:r w:rsidRPr="00F12721">
              <w:rPr>
                <w:rFonts w:ascii="Cambria" w:hAnsi="Cambria" w:cs="Cambria"/>
                <w:sz w:val="22"/>
                <w:szCs w:val="22"/>
              </w:rPr>
              <w:t>, Warszawa 2007.</w:t>
            </w:r>
          </w:p>
          <w:p w:rsidR="00406B2C" w:rsidRPr="00F12721" w:rsidRDefault="00406B2C" w:rsidP="00A672B1">
            <w:pPr>
              <w:ind w:left="142"/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F12721">
              <w:rPr>
                <w:rFonts w:ascii="Cambria" w:hAnsi="Cambria" w:cs="Cambria"/>
                <w:sz w:val="22"/>
                <w:szCs w:val="22"/>
              </w:rPr>
              <w:t>J. Detz, Sztuka przemawiania, Gdańsk 2004.</w:t>
            </w:r>
          </w:p>
          <w:p w:rsidR="00406B2C" w:rsidRPr="00F12721" w:rsidRDefault="00406B2C" w:rsidP="00A672B1">
            <w:pPr>
              <w:ind w:left="142"/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F12721">
              <w:rPr>
                <w:rFonts w:ascii="Cambria" w:hAnsi="Cambria" w:cs="Cambria"/>
                <w:sz w:val="22"/>
                <w:szCs w:val="22"/>
              </w:rPr>
              <w:t xml:space="preserve">M. Korolko, </w:t>
            </w:r>
            <w:r w:rsidRPr="00F12721">
              <w:rPr>
                <w:rFonts w:ascii="Cambria" w:hAnsi="Cambria" w:cs="Cambria"/>
                <w:i/>
                <w:iCs/>
                <w:sz w:val="22"/>
                <w:szCs w:val="22"/>
              </w:rPr>
              <w:t xml:space="preserve">Sztuka retoryki. Przewodnik encyklopedyczny, </w:t>
            </w:r>
            <w:r w:rsidRPr="00F12721">
              <w:rPr>
                <w:rFonts w:ascii="Cambria" w:hAnsi="Cambria" w:cs="Cambria"/>
                <w:sz w:val="22"/>
                <w:szCs w:val="22"/>
              </w:rPr>
              <w:t>Warszawa 1998.</w:t>
            </w:r>
          </w:p>
          <w:p w:rsidR="00406B2C" w:rsidRPr="00F12721" w:rsidRDefault="00406B2C" w:rsidP="00A672B1">
            <w:pPr>
              <w:ind w:left="142"/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F12721">
              <w:rPr>
                <w:rFonts w:ascii="Cambria" w:hAnsi="Cambria" w:cs="Cambria"/>
                <w:sz w:val="22"/>
                <w:szCs w:val="22"/>
              </w:rPr>
              <w:t xml:space="preserve">Ch. Perelman, </w:t>
            </w:r>
            <w:r w:rsidRPr="00F12721">
              <w:rPr>
                <w:rFonts w:ascii="Cambria" w:hAnsi="Cambria" w:cs="Cambria"/>
                <w:i/>
                <w:iCs/>
                <w:sz w:val="22"/>
                <w:szCs w:val="22"/>
              </w:rPr>
              <w:t>Imperium retoryki. Retoryka i argumentacja</w:t>
            </w:r>
            <w:r w:rsidRPr="00F12721">
              <w:rPr>
                <w:rFonts w:ascii="Cambria" w:hAnsi="Cambria" w:cs="Cambria"/>
                <w:sz w:val="22"/>
                <w:szCs w:val="22"/>
              </w:rPr>
              <w:t>, Warszawa 2002.</w:t>
            </w:r>
          </w:p>
          <w:p w:rsidR="00406B2C" w:rsidRPr="00F12721" w:rsidRDefault="00406B2C" w:rsidP="00A672B1">
            <w:pPr>
              <w:ind w:left="142"/>
              <w:jc w:val="both"/>
              <w:rPr>
                <w:rFonts w:ascii="Cambria" w:hAnsi="Cambria" w:cs="Cambria"/>
                <w:sz w:val="22"/>
                <w:szCs w:val="22"/>
                <w:lang w:val="de-DE"/>
              </w:rPr>
            </w:pPr>
            <w:r w:rsidRPr="00F12721">
              <w:rPr>
                <w:rFonts w:ascii="Cambria" w:hAnsi="Cambria" w:cs="Cambria"/>
                <w:sz w:val="22"/>
                <w:szCs w:val="22"/>
                <w:lang w:val="de-DE"/>
              </w:rPr>
              <w:t xml:space="preserve">A. Schopenhauer, </w:t>
            </w:r>
            <w:r w:rsidRPr="00F12721">
              <w:rPr>
                <w:rFonts w:ascii="Cambria" w:hAnsi="Cambria" w:cs="Cambria"/>
                <w:i/>
                <w:iCs/>
                <w:sz w:val="22"/>
                <w:szCs w:val="22"/>
                <w:lang w:val="de-DE"/>
              </w:rPr>
              <w:t>Erystyka, czyli sztuka prowadzenia sporów</w:t>
            </w:r>
            <w:r w:rsidRPr="00F12721">
              <w:rPr>
                <w:rFonts w:ascii="Cambria" w:hAnsi="Cambria" w:cs="Cambria"/>
                <w:sz w:val="22"/>
                <w:szCs w:val="22"/>
                <w:lang w:val="de-DE"/>
              </w:rPr>
              <w:t>, Warszawa 2010 lub wyd. wcześniejsze.</w:t>
            </w:r>
          </w:p>
          <w:p w:rsidR="00406B2C" w:rsidRPr="00F12721" w:rsidRDefault="00406B2C" w:rsidP="00A672B1">
            <w:pPr>
              <w:ind w:left="142"/>
              <w:jc w:val="both"/>
              <w:rPr>
                <w:rFonts w:ascii="Cambria" w:hAnsi="Cambria" w:cs="Cambria"/>
                <w:sz w:val="22"/>
                <w:szCs w:val="22"/>
                <w:lang w:val="de-DE"/>
              </w:rPr>
            </w:pPr>
            <w:r w:rsidRPr="00F12721">
              <w:rPr>
                <w:rFonts w:ascii="Cambria" w:hAnsi="Cambria" w:cs="Cambria"/>
                <w:sz w:val="22"/>
                <w:szCs w:val="22"/>
                <w:lang w:val="de-DE"/>
              </w:rPr>
              <w:t>A. Wierzbicka, P. Wierzbicki, Praktyczna stylistyka, Warszawa 1968.</w:t>
            </w:r>
          </w:p>
          <w:p w:rsidR="00406B2C" w:rsidRPr="00F12721" w:rsidRDefault="00406B2C" w:rsidP="00A672B1">
            <w:pPr>
              <w:ind w:left="142"/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F12721">
              <w:rPr>
                <w:rFonts w:ascii="Cambria" w:hAnsi="Cambria" w:cs="Cambria"/>
                <w:sz w:val="22"/>
                <w:szCs w:val="22"/>
              </w:rPr>
              <w:t xml:space="preserve">J. Ziomek, </w:t>
            </w:r>
            <w:r w:rsidRPr="00F12721">
              <w:rPr>
                <w:rFonts w:ascii="Cambria" w:hAnsi="Cambria" w:cs="Cambria"/>
                <w:i/>
                <w:iCs/>
                <w:sz w:val="22"/>
                <w:szCs w:val="22"/>
              </w:rPr>
              <w:t>Retoryka opisowa</w:t>
            </w:r>
            <w:r w:rsidRPr="00F12721">
              <w:rPr>
                <w:rFonts w:ascii="Cambria" w:hAnsi="Cambria" w:cs="Cambria"/>
                <w:sz w:val="22"/>
                <w:szCs w:val="22"/>
              </w:rPr>
              <w:t>, Wrocław 1990.</w:t>
            </w:r>
          </w:p>
        </w:tc>
      </w:tr>
      <w:tr w:rsidR="00406B2C" w:rsidRPr="00F12721">
        <w:tblPrEx>
          <w:tblCellMar>
            <w:left w:w="108" w:type="dxa"/>
            <w:right w:w="108" w:type="dxa"/>
          </w:tblCellMar>
        </w:tblPrEx>
        <w:tc>
          <w:tcPr>
            <w:tcW w:w="166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406B2C" w:rsidRPr="00F12721" w:rsidRDefault="00406B2C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406B2C" w:rsidRPr="00F12721" w:rsidRDefault="00406B2C">
            <w:pPr>
              <w:rPr>
                <w:rFonts w:ascii="Cambria" w:hAnsi="Cambria" w:cs="Cambria"/>
                <w:sz w:val="22"/>
                <w:szCs w:val="22"/>
              </w:rPr>
            </w:pPr>
            <w:r w:rsidRPr="00F12721">
              <w:rPr>
                <w:rFonts w:ascii="Cambria" w:hAnsi="Cambria" w:cs="Cambria"/>
                <w:sz w:val="22"/>
                <w:szCs w:val="22"/>
              </w:rPr>
              <w:t>Metody kształcenia</w:t>
            </w:r>
          </w:p>
          <w:p w:rsidR="00406B2C" w:rsidRPr="00F12721" w:rsidRDefault="00406B2C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8340" w:type="dxa"/>
            <w:gridSpan w:val="5"/>
            <w:tcBorders>
              <w:top w:val="single" w:sz="12" w:space="0" w:color="auto"/>
              <w:bottom w:val="single" w:sz="12" w:space="0" w:color="auto"/>
            </w:tcBorders>
          </w:tcPr>
          <w:p w:rsidR="00406B2C" w:rsidRPr="00F12721" w:rsidRDefault="00406B2C" w:rsidP="00AF253D">
            <w:pPr>
              <w:rPr>
                <w:rFonts w:ascii="Cambria" w:hAnsi="Cambria" w:cs="Cambria"/>
                <w:sz w:val="22"/>
                <w:szCs w:val="22"/>
              </w:rPr>
            </w:pPr>
            <w:r w:rsidRPr="00F12721">
              <w:rPr>
                <w:rFonts w:ascii="Cambria" w:hAnsi="Cambria" w:cs="Cambria"/>
                <w:sz w:val="22"/>
                <w:szCs w:val="22"/>
              </w:rPr>
              <w:t xml:space="preserve">ćwiczenia audytoryjne: analiza tekstów z dyskusją/ analiza zdarzeń krytycznych (przypadków) / prezentacja tekstów </w:t>
            </w:r>
          </w:p>
        </w:tc>
      </w:tr>
      <w:tr w:rsidR="00406B2C" w:rsidRPr="00F12721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5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406B2C" w:rsidRPr="00F12721" w:rsidRDefault="00406B2C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</w:p>
          <w:p w:rsidR="00406B2C" w:rsidRPr="00F12721" w:rsidRDefault="00406B2C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F12721">
              <w:rPr>
                <w:rFonts w:ascii="Cambria" w:hAnsi="Cambria" w:cs="Cambria"/>
                <w:sz w:val="22"/>
                <w:szCs w:val="22"/>
              </w:rPr>
              <w:t>Metody weryfikacji efektów kształcenia</w:t>
            </w:r>
          </w:p>
          <w:p w:rsidR="00406B2C" w:rsidRPr="00F12721" w:rsidRDefault="00406B2C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800" w:type="dxa"/>
            <w:gridSpan w:val="2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406B2C" w:rsidRPr="00F12721" w:rsidRDefault="00406B2C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</w:p>
          <w:p w:rsidR="00406B2C" w:rsidRPr="00F12721" w:rsidRDefault="00406B2C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F12721">
              <w:rPr>
                <w:rFonts w:ascii="Cambria" w:hAnsi="Cambria" w:cs="Cambria"/>
                <w:sz w:val="22"/>
                <w:szCs w:val="22"/>
              </w:rPr>
              <w:t>Nr efektu kształcenia przedmiotu</w:t>
            </w:r>
            <w:r w:rsidRPr="00F12721">
              <w:rPr>
                <w:rFonts w:ascii="Cambria" w:hAnsi="Cambria" w:cs="Cambria"/>
                <w:sz w:val="22"/>
                <w:szCs w:val="22"/>
              </w:rPr>
              <w:br/>
            </w:r>
          </w:p>
        </w:tc>
      </w:tr>
      <w:tr w:rsidR="00406B2C" w:rsidRPr="00F12721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5"/>
            <w:tcBorders>
              <w:bottom w:val="single" w:sz="2" w:space="0" w:color="auto"/>
            </w:tcBorders>
          </w:tcPr>
          <w:p w:rsidR="00406B2C" w:rsidRPr="00F12721" w:rsidRDefault="00406B2C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406B2C" w:rsidRPr="00F12721" w:rsidRDefault="00406B2C">
            <w:pPr>
              <w:rPr>
                <w:rFonts w:ascii="Cambria" w:hAnsi="Cambria" w:cs="Cambria"/>
                <w:sz w:val="22"/>
                <w:szCs w:val="22"/>
              </w:rPr>
            </w:pPr>
            <w:r w:rsidRPr="00F12721">
              <w:rPr>
                <w:rFonts w:ascii="Cambria" w:hAnsi="Cambria" w:cs="Cambria"/>
                <w:sz w:val="22"/>
                <w:szCs w:val="22"/>
              </w:rPr>
              <w:t>Pisemna forma zaliczenia.</w:t>
            </w:r>
          </w:p>
        </w:tc>
        <w:tc>
          <w:tcPr>
            <w:tcW w:w="1800" w:type="dxa"/>
            <w:gridSpan w:val="2"/>
            <w:tcBorders>
              <w:bottom w:val="single" w:sz="2" w:space="0" w:color="auto"/>
            </w:tcBorders>
          </w:tcPr>
          <w:p w:rsidR="00406B2C" w:rsidRPr="00F12721" w:rsidRDefault="00406B2C" w:rsidP="006D0065">
            <w:pPr>
              <w:rPr>
                <w:rFonts w:ascii="Cambria" w:hAnsi="Cambria" w:cs="Cambria"/>
                <w:sz w:val="22"/>
                <w:szCs w:val="22"/>
              </w:rPr>
            </w:pPr>
            <w:r w:rsidRPr="00F12721">
              <w:rPr>
                <w:rFonts w:ascii="Cambria" w:hAnsi="Cambria" w:cs="Cambria"/>
                <w:sz w:val="22"/>
                <w:szCs w:val="22"/>
              </w:rPr>
              <w:t xml:space="preserve">01  02  03  04 </w:t>
            </w:r>
          </w:p>
        </w:tc>
      </w:tr>
      <w:tr w:rsidR="00406B2C" w:rsidRPr="00F12721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5"/>
          </w:tcPr>
          <w:p w:rsidR="00406B2C" w:rsidRPr="00F12721" w:rsidRDefault="00406B2C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406B2C" w:rsidRPr="00F12721" w:rsidRDefault="00406B2C">
            <w:pPr>
              <w:rPr>
                <w:rFonts w:ascii="Cambria" w:hAnsi="Cambria" w:cs="Cambria"/>
                <w:sz w:val="22"/>
                <w:szCs w:val="22"/>
              </w:rPr>
            </w:pPr>
            <w:r w:rsidRPr="00F12721">
              <w:rPr>
                <w:rFonts w:ascii="Cambria" w:hAnsi="Cambria" w:cs="Cambria"/>
                <w:sz w:val="22"/>
                <w:szCs w:val="22"/>
              </w:rPr>
              <w:t>Ustna wypowiedź podczas zajęć.</w:t>
            </w:r>
          </w:p>
        </w:tc>
        <w:tc>
          <w:tcPr>
            <w:tcW w:w="1800" w:type="dxa"/>
            <w:gridSpan w:val="2"/>
          </w:tcPr>
          <w:p w:rsidR="00406B2C" w:rsidRPr="00F12721" w:rsidRDefault="00406B2C" w:rsidP="006D0065">
            <w:pPr>
              <w:rPr>
                <w:rFonts w:ascii="Cambria" w:hAnsi="Cambria" w:cs="Cambria"/>
                <w:sz w:val="22"/>
                <w:szCs w:val="22"/>
              </w:rPr>
            </w:pPr>
            <w:r w:rsidRPr="00F12721">
              <w:rPr>
                <w:rFonts w:ascii="Cambria" w:hAnsi="Cambria" w:cs="Cambria"/>
                <w:sz w:val="22"/>
                <w:szCs w:val="22"/>
              </w:rPr>
              <w:t xml:space="preserve">01  03 </w:t>
            </w:r>
          </w:p>
        </w:tc>
      </w:tr>
      <w:tr w:rsidR="00406B2C" w:rsidRPr="00F12721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5"/>
            <w:tcBorders>
              <w:bottom w:val="single" w:sz="12" w:space="0" w:color="auto"/>
            </w:tcBorders>
          </w:tcPr>
          <w:p w:rsidR="00406B2C" w:rsidRPr="00F12721" w:rsidRDefault="00406B2C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406B2C" w:rsidRPr="00F12721" w:rsidRDefault="00406B2C">
            <w:pPr>
              <w:rPr>
                <w:rFonts w:ascii="Cambria" w:hAnsi="Cambria" w:cs="Cambria"/>
                <w:sz w:val="22"/>
                <w:szCs w:val="22"/>
              </w:rPr>
            </w:pPr>
            <w:r w:rsidRPr="00F12721">
              <w:rPr>
                <w:rFonts w:ascii="Cambria" w:hAnsi="Cambria" w:cs="Cambria"/>
                <w:sz w:val="22"/>
                <w:szCs w:val="22"/>
              </w:rPr>
              <w:t>Przygotowanie tekstu.</w:t>
            </w:r>
          </w:p>
        </w:tc>
        <w:tc>
          <w:tcPr>
            <w:tcW w:w="1800" w:type="dxa"/>
            <w:gridSpan w:val="2"/>
            <w:tcBorders>
              <w:bottom w:val="single" w:sz="12" w:space="0" w:color="auto"/>
            </w:tcBorders>
          </w:tcPr>
          <w:p w:rsidR="00406B2C" w:rsidRPr="00F12721" w:rsidRDefault="00406B2C" w:rsidP="006D0065">
            <w:pPr>
              <w:rPr>
                <w:rFonts w:ascii="Cambria" w:hAnsi="Cambria" w:cs="Cambria"/>
                <w:sz w:val="22"/>
                <w:szCs w:val="22"/>
              </w:rPr>
            </w:pPr>
            <w:r w:rsidRPr="00F12721">
              <w:rPr>
                <w:rFonts w:ascii="Cambria" w:hAnsi="Cambria" w:cs="Cambria"/>
                <w:sz w:val="22"/>
                <w:szCs w:val="22"/>
              </w:rPr>
              <w:t xml:space="preserve">04  05  06 </w:t>
            </w:r>
          </w:p>
        </w:tc>
      </w:tr>
      <w:tr w:rsidR="00406B2C" w:rsidRPr="00F12721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093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406B2C" w:rsidRPr="00F12721" w:rsidRDefault="00406B2C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406B2C" w:rsidRPr="00F12721" w:rsidRDefault="00406B2C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406B2C" w:rsidRPr="00F12721" w:rsidRDefault="00406B2C">
            <w:pPr>
              <w:rPr>
                <w:rFonts w:ascii="Cambria" w:hAnsi="Cambria" w:cs="Cambria"/>
                <w:sz w:val="22"/>
                <w:szCs w:val="22"/>
              </w:rPr>
            </w:pPr>
            <w:r w:rsidRPr="00F12721">
              <w:rPr>
                <w:rFonts w:ascii="Cambria" w:hAnsi="Cambria" w:cs="Cambria"/>
                <w:sz w:val="22"/>
                <w:szCs w:val="22"/>
              </w:rPr>
              <w:t>Forma i warunki zaliczenia</w:t>
            </w:r>
          </w:p>
          <w:p w:rsidR="00406B2C" w:rsidRPr="00F12721" w:rsidRDefault="00406B2C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406B2C" w:rsidRPr="00F12721" w:rsidRDefault="00406B2C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7915" w:type="dxa"/>
            <w:gridSpan w:val="4"/>
            <w:tcBorders>
              <w:top w:val="single" w:sz="12" w:space="0" w:color="auto"/>
              <w:bottom w:val="single" w:sz="12" w:space="0" w:color="auto"/>
            </w:tcBorders>
          </w:tcPr>
          <w:p w:rsidR="00406B2C" w:rsidRPr="00F12721" w:rsidRDefault="00406B2C">
            <w:pPr>
              <w:rPr>
                <w:rFonts w:ascii="Cambria" w:hAnsi="Cambria" w:cs="Cambria"/>
                <w:sz w:val="22"/>
                <w:szCs w:val="22"/>
              </w:rPr>
            </w:pPr>
            <w:r w:rsidRPr="00F12721">
              <w:rPr>
                <w:rFonts w:ascii="Cambria" w:hAnsi="Cambria" w:cs="Cambria"/>
                <w:sz w:val="22"/>
                <w:szCs w:val="22"/>
              </w:rPr>
              <w:t>ZO</w:t>
            </w:r>
          </w:p>
          <w:p w:rsidR="00406B2C" w:rsidRPr="00F12721" w:rsidRDefault="00406B2C">
            <w:pPr>
              <w:rPr>
                <w:rFonts w:ascii="Cambria" w:hAnsi="Cambria" w:cs="Cambria"/>
                <w:sz w:val="22"/>
                <w:szCs w:val="22"/>
              </w:rPr>
            </w:pPr>
            <w:r w:rsidRPr="00F12721">
              <w:rPr>
                <w:rFonts w:ascii="Cambria" w:hAnsi="Cambria" w:cs="Cambria"/>
                <w:sz w:val="22"/>
                <w:szCs w:val="22"/>
              </w:rPr>
              <w:t>Elementy oceny zaliczeniowej:</w:t>
            </w:r>
          </w:p>
          <w:p w:rsidR="00406B2C" w:rsidRPr="00F12721" w:rsidRDefault="00406B2C">
            <w:pPr>
              <w:rPr>
                <w:rFonts w:ascii="Cambria" w:hAnsi="Cambria" w:cs="Cambria"/>
                <w:sz w:val="22"/>
                <w:szCs w:val="22"/>
              </w:rPr>
            </w:pPr>
            <w:r w:rsidRPr="00F12721">
              <w:rPr>
                <w:rFonts w:ascii="Cambria" w:hAnsi="Cambria" w:cs="Cambria"/>
                <w:sz w:val="22"/>
                <w:szCs w:val="22"/>
              </w:rPr>
              <w:t>pisemna forma zaliczenia – 50%</w:t>
            </w:r>
          </w:p>
          <w:p w:rsidR="00406B2C" w:rsidRPr="00F12721" w:rsidRDefault="00406B2C">
            <w:pPr>
              <w:rPr>
                <w:rFonts w:ascii="Cambria" w:hAnsi="Cambria" w:cs="Cambria"/>
                <w:sz w:val="22"/>
                <w:szCs w:val="22"/>
              </w:rPr>
            </w:pPr>
            <w:r w:rsidRPr="00F12721">
              <w:rPr>
                <w:rFonts w:ascii="Cambria" w:hAnsi="Cambria" w:cs="Cambria"/>
                <w:sz w:val="22"/>
                <w:szCs w:val="22"/>
              </w:rPr>
              <w:t>aktywna postawa na zajęciach – 15%</w:t>
            </w:r>
          </w:p>
          <w:p w:rsidR="00406B2C" w:rsidRPr="00F12721" w:rsidRDefault="00406B2C" w:rsidP="00EC2641">
            <w:pPr>
              <w:rPr>
                <w:rFonts w:ascii="Cambria" w:hAnsi="Cambria" w:cs="Cambria"/>
                <w:sz w:val="22"/>
                <w:szCs w:val="22"/>
              </w:rPr>
            </w:pPr>
            <w:r w:rsidRPr="00F12721">
              <w:rPr>
                <w:rFonts w:ascii="Cambria" w:hAnsi="Cambria" w:cs="Cambria"/>
                <w:sz w:val="22"/>
                <w:szCs w:val="22"/>
              </w:rPr>
              <w:t>przygotowanie tekstu –  35%</w:t>
            </w:r>
          </w:p>
        </w:tc>
      </w:tr>
      <w:tr w:rsidR="00406B2C" w:rsidRPr="00F12721">
        <w:tc>
          <w:tcPr>
            <w:tcW w:w="10008" w:type="dxa"/>
            <w:gridSpan w:val="7"/>
            <w:tcBorders>
              <w:top w:val="single" w:sz="12" w:space="0" w:color="auto"/>
            </w:tcBorders>
          </w:tcPr>
          <w:p w:rsidR="00406B2C" w:rsidRPr="00F12721" w:rsidRDefault="00406B2C">
            <w:pPr>
              <w:jc w:val="center"/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  <w:p w:rsidR="00406B2C" w:rsidRPr="00F12721" w:rsidRDefault="00406B2C" w:rsidP="00EC2641">
            <w:pPr>
              <w:jc w:val="center"/>
              <w:rPr>
                <w:rFonts w:ascii="Cambria" w:hAnsi="Cambria" w:cs="Cambria"/>
                <w:b/>
                <w:bCs/>
                <w:color w:val="FF0000"/>
                <w:sz w:val="22"/>
                <w:szCs w:val="22"/>
              </w:rPr>
            </w:pPr>
            <w:r w:rsidRPr="00F12721">
              <w:rPr>
                <w:rFonts w:ascii="Cambria" w:hAnsi="Cambria" w:cs="Cambria"/>
                <w:b/>
                <w:bCs/>
                <w:sz w:val="22"/>
                <w:szCs w:val="22"/>
              </w:rPr>
              <w:t>NAKŁAD PRACY STUDENTA</w:t>
            </w:r>
          </w:p>
        </w:tc>
      </w:tr>
      <w:tr w:rsidR="00406B2C" w:rsidRPr="00F12721">
        <w:trPr>
          <w:trHeight w:val="263"/>
        </w:trPr>
        <w:tc>
          <w:tcPr>
            <w:tcW w:w="4723" w:type="dxa"/>
            <w:gridSpan w:val="4"/>
          </w:tcPr>
          <w:p w:rsidR="00406B2C" w:rsidRPr="00F12721" w:rsidRDefault="00406B2C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5285" w:type="dxa"/>
            <w:gridSpan w:val="3"/>
          </w:tcPr>
          <w:p w:rsidR="00406B2C" w:rsidRPr="00F12721" w:rsidRDefault="00406B2C">
            <w:pPr>
              <w:jc w:val="center"/>
              <w:rPr>
                <w:rFonts w:ascii="Cambria" w:hAnsi="Cambria" w:cs="Cambria"/>
                <w:color w:val="FF0000"/>
                <w:sz w:val="22"/>
                <w:szCs w:val="22"/>
              </w:rPr>
            </w:pPr>
            <w:r w:rsidRPr="00F12721">
              <w:rPr>
                <w:rFonts w:ascii="Cambria" w:hAnsi="Cambria" w:cs="Cambria"/>
                <w:sz w:val="22"/>
                <w:szCs w:val="22"/>
              </w:rPr>
              <w:t xml:space="preserve">Liczba godzin  </w:t>
            </w:r>
          </w:p>
        </w:tc>
      </w:tr>
      <w:tr w:rsidR="00406B2C" w:rsidRPr="00F12721">
        <w:trPr>
          <w:trHeight w:val="262"/>
        </w:trPr>
        <w:tc>
          <w:tcPr>
            <w:tcW w:w="4723" w:type="dxa"/>
            <w:gridSpan w:val="4"/>
          </w:tcPr>
          <w:p w:rsidR="00406B2C" w:rsidRPr="00F12721" w:rsidRDefault="00406B2C">
            <w:pPr>
              <w:rPr>
                <w:rFonts w:ascii="Cambria" w:hAnsi="Cambria" w:cs="Cambria"/>
                <w:sz w:val="22"/>
                <w:szCs w:val="22"/>
              </w:rPr>
            </w:pPr>
            <w:r w:rsidRPr="00F12721">
              <w:rPr>
                <w:rFonts w:ascii="Cambria" w:hAnsi="Cambria" w:cs="Cambria"/>
                <w:sz w:val="22"/>
                <w:szCs w:val="22"/>
              </w:rPr>
              <w:t>Udział w wykładach</w:t>
            </w:r>
          </w:p>
        </w:tc>
        <w:tc>
          <w:tcPr>
            <w:tcW w:w="5285" w:type="dxa"/>
            <w:gridSpan w:val="3"/>
          </w:tcPr>
          <w:p w:rsidR="00406B2C" w:rsidRPr="00F12721" w:rsidRDefault="00406B2C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</w:p>
        </w:tc>
      </w:tr>
      <w:tr w:rsidR="00406B2C" w:rsidRPr="00F12721">
        <w:trPr>
          <w:trHeight w:val="262"/>
        </w:trPr>
        <w:tc>
          <w:tcPr>
            <w:tcW w:w="4723" w:type="dxa"/>
            <w:gridSpan w:val="4"/>
          </w:tcPr>
          <w:p w:rsidR="00406B2C" w:rsidRPr="00F12721" w:rsidRDefault="00406B2C">
            <w:pPr>
              <w:rPr>
                <w:rFonts w:ascii="Cambria" w:hAnsi="Cambria" w:cs="Cambria"/>
                <w:sz w:val="22"/>
                <w:szCs w:val="22"/>
              </w:rPr>
            </w:pPr>
            <w:r w:rsidRPr="00F12721">
              <w:rPr>
                <w:rFonts w:ascii="Cambria" w:hAnsi="Cambria" w:cs="Cambria"/>
                <w:sz w:val="22"/>
                <w:szCs w:val="22"/>
              </w:rPr>
              <w:t>Samodzielne studiowanie tematyki wykładów</w:t>
            </w:r>
          </w:p>
        </w:tc>
        <w:tc>
          <w:tcPr>
            <w:tcW w:w="5285" w:type="dxa"/>
            <w:gridSpan w:val="3"/>
          </w:tcPr>
          <w:p w:rsidR="00406B2C" w:rsidRPr="00F12721" w:rsidRDefault="00406B2C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</w:p>
        </w:tc>
      </w:tr>
      <w:tr w:rsidR="00406B2C" w:rsidRPr="00F12721">
        <w:trPr>
          <w:trHeight w:val="262"/>
        </w:trPr>
        <w:tc>
          <w:tcPr>
            <w:tcW w:w="4723" w:type="dxa"/>
            <w:gridSpan w:val="4"/>
          </w:tcPr>
          <w:p w:rsidR="00406B2C" w:rsidRPr="00F12721" w:rsidRDefault="00406B2C">
            <w:pPr>
              <w:rPr>
                <w:rFonts w:ascii="Cambria" w:hAnsi="Cambria" w:cs="Cambria"/>
                <w:sz w:val="22"/>
                <w:szCs w:val="22"/>
                <w:vertAlign w:val="superscript"/>
              </w:rPr>
            </w:pPr>
            <w:r w:rsidRPr="00F12721">
              <w:rPr>
                <w:rFonts w:ascii="Cambria" w:hAnsi="Cambria" w:cs="Cambria"/>
                <w:sz w:val="22"/>
                <w:szCs w:val="22"/>
              </w:rPr>
              <w:t>Udział w ćwiczeniach audytoryjnych i laboratoryjnych</w:t>
            </w:r>
            <w:r w:rsidRPr="00F12721">
              <w:rPr>
                <w:rFonts w:ascii="Cambria" w:hAnsi="Cambria" w:cs="Cambria"/>
                <w:sz w:val="22"/>
                <w:szCs w:val="22"/>
                <w:vertAlign w:val="superscript"/>
              </w:rPr>
              <w:t>*</w:t>
            </w:r>
          </w:p>
        </w:tc>
        <w:tc>
          <w:tcPr>
            <w:tcW w:w="5285" w:type="dxa"/>
            <w:gridSpan w:val="3"/>
          </w:tcPr>
          <w:p w:rsidR="00406B2C" w:rsidRPr="00F12721" w:rsidRDefault="00406B2C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F12721">
              <w:rPr>
                <w:rFonts w:ascii="Cambria" w:hAnsi="Cambria" w:cs="Cambria"/>
                <w:sz w:val="22"/>
                <w:szCs w:val="22"/>
              </w:rPr>
              <w:t>30</w:t>
            </w:r>
          </w:p>
        </w:tc>
      </w:tr>
      <w:tr w:rsidR="00406B2C" w:rsidRPr="00F12721">
        <w:trPr>
          <w:trHeight w:val="262"/>
        </w:trPr>
        <w:tc>
          <w:tcPr>
            <w:tcW w:w="4723" w:type="dxa"/>
            <w:gridSpan w:val="4"/>
          </w:tcPr>
          <w:p w:rsidR="00406B2C" w:rsidRPr="00F12721" w:rsidRDefault="00406B2C">
            <w:pPr>
              <w:rPr>
                <w:rFonts w:ascii="Cambria" w:hAnsi="Cambria" w:cs="Cambria"/>
                <w:sz w:val="22"/>
                <w:szCs w:val="22"/>
              </w:rPr>
            </w:pPr>
            <w:r w:rsidRPr="00F12721">
              <w:rPr>
                <w:rFonts w:ascii="Cambria" w:hAnsi="Cambria" w:cs="Cambria"/>
                <w:sz w:val="22"/>
                <w:szCs w:val="22"/>
              </w:rPr>
              <w:t>Samodzielne przygotowywanie się do ćwiczeń</w:t>
            </w:r>
            <w:r w:rsidRPr="00F12721">
              <w:rPr>
                <w:rFonts w:ascii="Cambria" w:hAnsi="Cambria" w:cs="Cambria"/>
                <w:sz w:val="22"/>
                <w:szCs w:val="22"/>
                <w:vertAlign w:val="superscript"/>
              </w:rPr>
              <w:t>*</w:t>
            </w:r>
          </w:p>
        </w:tc>
        <w:tc>
          <w:tcPr>
            <w:tcW w:w="5285" w:type="dxa"/>
            <w:gridSpan w:val="3"/>
          </w:tcPr>
          <w:p w:rsidR="00406B2C" w:rsidRPr="00F12721" w:rsidRDefault="00406B2C" w:rsidP="009757B4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F12721">
              <w:rPr>
                <w:rFonts w:ascii="Cambria" w:hAnsi="Cambria" w:cs="Cambria"/>
                <w:sz w:val="22"/>
                <w:szCs w:val="22"/>
              </w:rPr>
              <w:t>1</w:t>
            </w:r>
            <w:r>
              <w:rPr>
                <w:rFonts w:ascii="Cambria" w:hAnsi="Cambria" w:cs="Cambria"/>
                <w:sz w:val="22"/>
                <w:szCs w:val="22"/>
              </w:rPr>
              <w:t>0</w:t>
            </w:r>
          </w:p>
        </w:tc>
      </w:tr>
      <w:tr w:rsidR="00406B2C" w:rsidRPr="00F12721">
        <w:trPr>
          <w:trHeight w:val="262"/>
        </w:trPr>
        <w:tc>
          <w:tcPr>
            <w:tcW w:w="4723" w:type="dxa"/>
            <w:gridSpan w:val="4"/>
          </w:tcPr>
          <w:p w:rsidR="00406B2C" w:rsidRPr="00F12721" w:rsidRDefault="00406B2C">
            <w:pPr>
              <w:rPr>
                <w:rFonts w:ascii="Cambria" w:hAnsi="Cambria" w:cs="Cambria"/>
                <w:sz w:val="22"/>
                <w:szCs w:val="22"/>
              </w:rPr>
            </w:pPr>
            <w:r w:rsidRPr="00F12721">
              <w:rPr>
                <w:rFonts w:ascii="Cambria" w:hAnsi="Cambria" w:cs="Cambria"/>
                <w:sz w:val="22"/>
                <w:szCs w:val="22"/>
              </w:rPr>
              <w:t>Przygotowanie projektu / eseju / itp.</w:t>
            </w:r>
            <w:r w:rsidRPr="00F12721">
              <w:rPr>
                <w:rFonts w:ascii="Cambria" w:hAnsi="Cambria" w:cs="Cambria"/>
                <w:sz w:val="22"/>
                <w:szCs w:val="22"/>
                <w:vertAlign w:val="superscript"/>
              </w:rPr>
              <w:t xml:space="preserve"> *</w:t>
            </w:r>
          </w:p>
        </w:tc>
        <w:tc>
          <w:tcPr>
            <w:tcW w:w="5285" w:type="dxa"/>
            <w:gridSpan w:val="3"/>
          </w:tcPr>
          <w:p w:rsidR="00406B2C" w:rsidRPr="00F12721" w:rsidRDefault="00406B2C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>
              <w:rPr>
                <w:rFonts w:ascii="Cambria" w:hAnsi="Cambria" w:cs="Cambria"/>
                <w:sz w:val="22"/>
                <w:szCs w:val="22"/>
              </w:rPr>
              <w:t>5</w:t>
            </w:r>
          </w:p>
        </w:tc>
      </w:tr>
      <w:tr w:rsidR="00406B2C" w:rsidRPr="00F12721">
        <w:trPr>
          <w:trHeight w:val="262"/>
        </w:trPr>
        <w:tc>
          <w:tcPr>
            <w:tcW w:w="4723" w:type="dxa"/>
            <w:gridSpan w:val="4"/>
          </w:tcPr>
          <w:p w:rsidR="00406B2C" w:rsidRPr="00F12721" w:rsidRDefault="00406B2C">
            <w:pPr>
              <w:rPr>
                <w:rFonts w:ascii="Cambria" w:hAnsi="Cambria" w:cs="Cambria"/>
                <w:sz w:val="22"/>
                <w:szCs w:val="22"/>
              </w:rPr>
            </w:pPr>
            <w:r w:rsidRPr="00F12721">
              <w:rPr>
                <w:rFonts w:ascii="Cambria" w:hAnsi="Cambria" w:cs="Cambria"/>
                <w:sz w:val="22"/>
                <w:szCs w:val="22"/>
              </w:rPr>
              <w:t>Przygotowanie się do egzaminu / zaliczenia</w:t>
            </w:r>
          </w:p>
        </w:tc>
        <w:tc>
          <w:tcPr>
            <w:tcW w:w="5285" w:type="dxa"/>
            <w:gridSpan w:val="3"/>
          </w:tcPr>
          <w:p w:rsidR="00406B2C" w:rsidRPr="00F12721" w:rsidRDefault="00406B2C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F12721">
              <w:rPr>
                <w:rFonts w:ascii="Cambria" w:hAnsi="Cambria" w:cs="Cambria"/>
                <w:sz w:val="22"/>
                <w:szCs w:val="22"/>
              </w:rPr>
              <w:t>5</w:t>
            </w:r>
          </w:p>
        </w:tc>
      </w:tr>
      <w:tr w:rsidR="00406B2C" w:rsidRPr="00F12721">
        <w:trPr>
          <w:trHeight w:val="262"/>
        </w:trPr>
        <w:tc>
          <w:tcPr>
            <w:tcW w:w="4723" w:type="dxa"/>
            <w:gridSpan w:val="4"/>
          </w:tcPr>
          <w:p w:rsidR="00406B2C" w:rsidRPr="00F12721" w:rsidRDefault="00406B2C">
            <w:pPr>
              <w:rPr>
                <w:rFonts w:ascii="Cambria" w:hAnsi="Cambria" w:cs="Cambria"/>
                <w:sz w:val="22"/>
                <w:szCs w:val="22"/>
              </w:rPr>
            </w:pPr>
            <w:r w:rsidRPr="00F12721">
              <w:rPr>
                <w:rFonts w:ascii="Cambria" w:hAnsi="Cambria" w:cs="Cambria"/>
                <w:sz w:val="22"/>
                <w:szCs w:val="22"/>
              </w:rPr>
              <w:t>Udział w konsultacjach</w:t>
            </w:r>
          </w:p>
        </w:tc>
        <w:tc>
          <w:tcPr>
            <w:tcW w:w="5285" w:type="dxa"/>
            <w:gridSpan w:val="3"/>
          </w:tcPr>
          <w:p w:rsidR="00406B2C" w:rsidRPr="00F12721" w:rsidRDefault="00406B2C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</w:p>
        </w:tc>
      </w:tr>
      <w:tr w:rsidR="00406B2C" w:rsidRPr="00F12721">
        <w:trPr>
          <w:trHeight w:val="262"/>
        </w:trPr>
        <w:tc>
          <w:tcPr>
            <w:tcW w:w="4723" w:type="dxa"/>
            <w:gridSpan w:val="4"/>
          </w:tcPr>
          <w:p w:rsidR="00406B2C" w:rsidRPr="00F12721" w:rsidRDefault="00406B2C">
            <w:pPr>
              <w:rPr>
                <w:rFonts w:ascii="Cambria" w:hAnsi="Cambria" w:cs="Cambria"/>
                <w:sz w:val="22"/>
                <w:szCs w:val="22"/>
              </w:rPr>
            </w:pPr>
            <w:r w:rsidRPr="00F12721">
              <w:rPr>
                <w:rFonts w:ascii="Cambria" w:hAnsi="Cambria" w:cs="Cambria"/>
                <w:sz w:val="22"/>
                <w:szCs w:val="22"/>
              </w:rPr>
              <w:t>Inne</w:t>
            </w:r>
          </w:p>
        </w:tc>
        <w:tc>
          <w:tcPr>
            <w:tcW w:w="5285" w:type="dxa"/>
            <w:gridSpan w:val="3"/>
          </w:tcPr>
          <w:p w:rsidR="00406B2C" w:rsidRPr="00F12721" w:rsidRDefault="00406B2C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</w:p>
        </w:tc>
      </w:tr>
      <w:tr w:rsidR="00406B2C" w:rsidRPr="00F12721">
        <w:trPr>
          <w:trHeight w:val="262"/>
        </w:trPr>
        <w:tc>
          <w:tcPr>
            <w:tcW w:w="4723" w:type="dxa"/>
            <w:gridSpan w:val="4"/>
          </w:tcPr>
          <w:p w:rsidR="00406B2C" w:rsidRPr="00F12721" w:rsidRDefault="00406B2C">
            <w:pPr>
              <w:rPr>
                <w:rFonts w:ascii="Cambria" w:hAnsi="Cambria" w:cs="Cambria"/>
                <w:sz w:val="22"/>
                <w:szCs w:val="22"/>
              </w:rPr>
            </w:pPr>
            <w:r w:rsidRPr="00F12721">
              <w:rPr>
                <w:rFonts w:ascii="Cambria" w:hAnsi="Cambria" w:cs="Cambria"/>
                <w:b/>
                <w:bCs/>
                <w:sz w:val="22"/>
                <w:szCs w:val="22"/>
              </w:rPr>
              <w:t>ŁĄCZNY nakład pracy studenta w godz.</w:t>
            </w:r>
          </w:p>
        </w:tc>
        <w:tc>
          <w:tcPr>
            <w:tcW w:w="5285" w:type="dxa"/>
            <w:gridSpan w:val="3"/>
          </w:tcPr>
          <w:p w:rsidR="00406B2C" w:rsidRPr="00F12721" w:rsidRDefault="00406B2C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>
              <w:rPr>
                <w:rFonts w:ascii="Cambria" w:hAnsi="Cambria" w:cs="Cambria"/>
                <w:sz w:val="22"/>
                <w:szCs w:val="22"/>
              </w:rPr>
              <w:t>50</w:t>
            </w:r>
          </w:p>
        </w:tc>
      </w:tr>
      <w:tr w:rsidR="00406B2C" w:rsidRPr="00F12721">
        <w:trPr>
          <w:trHeight w:val="417"/>
        </w:trPr>
        <w:tc>
          <w:tcPr>
            <w:tcW w:w="4723" w:type="dxa"/>
            <w:gridSpan w:val="4"/>
            <w:shd w:val="clear" w:color="auto" w:fill="C0C0C0"/>
          </w:tcPr>
          <w:p w:rsidR="00406B2C" w:rsidRPr="00F12721" w:rsidRDefault="00406B2C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F12721">
              <w:rPr>
                <w:rFonts w:ascii="Cambria" w:hAnsi="Cambria" w:cs="Cambria"/>
                <w:b/>
                <w:bCs/>
                <w:sz w:val="22"/>
                <w:szCs w:val="22"/>
              </w:rPr>
              <w:t>Liczba punktów ECTS za przedmiot</w:t>
            </w:r>
          </w:p>
        </w:tc>
        <w:tc>
          <w:tcPr>
            <w:tcW w:w="5285" w:type="dxa"/>
            <w:gridSpan w:val="3"/>
            <w:shd w:val="clear" w:color="auto" w:fill="C0C0C0"/>
          </w:tcPr>
          <w:p w:rsidR="00406B2C" w:rsidRPr="00F12721" w:rsidRDefault="00406B2C">
            <w:pPr>
              <w:jc w:val="center"/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F12721">
              <w:rPr>
                <w:rFonts w:ascii="Cambria" w:hAnsi="Cambria" w:cs="Cambria"/>
                <w:b/>
                <w:bCs/>
                <w:sz w:val="22"/>
                <w:szCs w:val="22"/>
              </w:rPr>
              <w:t>2</w:t>
            </w:r>
          </w:p>
        </w:tc>
      </w:tr>
      <w:tr w:rsidR="00406B2C" w:rsidRPr="00F12721">
        <w:trPr>
          <w:trHeight w:val="262"/>
        </w:trPr>
        <w:tc>
          <w:tcPr>
            <w:tcW w:w="4723" w:type="dxa"/>
            <w:gridSpan w:val="4"/>
            <w:shd w:val="clear" w:color="auto" w:fill="C0C0C0"/>
          </w:tcPr>
          <w:p w:rsidR="00406B2C" w:rsidRPr="00F12721" w:rsidRDefault="00406B2C">
            <w:pPr>
              <w:rPr>
                <w:rFonts w:ascii="Cambria" w:hAnsi="Cambria" w:cs="Cambria"/>
                <w:sz w:val="22"/>
                <w:szCs w:val="22"/>
                <w:vertAlign w:val="superscript"/>
              </w:rPr>
            </w:pPr>
            <w:r w:rsidRPr="00F12721">
              <w:rPr>
                <w:rFonts w:ascii="Cambria" w:hAnsi="Cambria" w:cs="Cambria"/>
                <w:sz w:val="22"/>
                <w:szCs w:val="22"/>
              </w:rPr>
              <w:t>Liczba p. ECTS związana z zajęciami praktycznymi</w:t>
            </w:r>
            <w:r w:rsidRPr="00F12721">
              <w:rPr>
                <w:rFonts w:ascii="Cambria" w:hAnsi="Cambria" w:cs="Cambria"/>
                <w:sz w:val="22"/>
                <w:szCs w:val="22"/>
                <w:vertAlign w:val="superscript"/>
              </w:rPr>
              <w:t>*</w:t>
            </w:r>
          </w:p>
          <w:p w:rsidR="00406B2C" w:rsidRPr="00F12721" w:rsidRDefault="00406B2C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5285" w:type="dxa"/>
            <w:gridSpan w:val="3"/>
            <w:shd w:val="clear" w:color="auto" w:fill="C0C0C0"/>
          </w:tcPr>
          <w:p w:rsidR="00406B2C" w:rsidRPr="00F12721" w:rsidRDefault="00406B2C">
            <w:pPr>
              <w:jc w:val="center"/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>
              <w:rPr>
                <w:rFonts w:ascii="Cambria" w:hAnsi="Cambria" w:cs="Cambria"/>
                <w:b/>
                <w:bCs/>
                <w:sz w:val="22"/>
                <w:szCs w:val="22"/>
              </w:rPr>
              <w:t>(</w:t>
            </w:r>
            <w:r w:rsidRPr="00F12721">
              <w:rPr>
                <w:rFonts w:ascii="Cambria" w:hAnsi="Cambria" w:cs="Cambria"/>
                <w:b/>
                <w:bCs/>
                <w:sz w:val="22"/>
                <w:szCs w:val="22"/>
              </w:rPr>
              <w:t>30</w:t>
            </w:r>
            <w:r>
              <w:rPr>
                <w:rFonts w:ascii="Cambria" w:hAnsi="Cambria" w:cs="Cambria"/>
                <w:b/>
                <w:bCs/>
                <w:sz w:val="22"/>
                <w:szCs w:val="22"/>
              </w:rPr>
              <w:t>+10+5=45)</w:t>
            </w:r>
          </w:p>
          <w:p w:rsidR="00406B2C" w:rsidRPr="00F12721" w:rsidRDefault="00406B2C">
            <w:pPr>
              <w:jc w:val="center"/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F12721">
              <w:rPr>
                <w:rFonts w:ascii="Cambria" w:hAnsi="Cambria" w:cs="Cambria"/>
                <w:b/>
                <w:bCs/>
                <w:sz w:val="22"/>
                <w:szCs w:val="22"/>
              </w:rPr>
              <w:t>1</w:t>
            </w:r>
            <w:r>
              <w:rPr>
                <w:rFonts w:ascii="Cambria" w:hAnsi="Cambria" w:cs="Cambria"/>
                <w:b/>
                <w:bCs/>
                <w:sz w:val="22"/>
                <w:szCs w:val="22"/>
              </w:rPr>
              <w:t>,8</w:t>
            </w:r>
            <w:r w:rsidRPr="00F12721">
              <w:rPr>
                <w:rFonts w:ascii="Cambria" w:hAnsi="Cambria" w:cs="Cambria"/>
                <w:b/>
                <w:bCs/>
                <w:sz w:val="22"/>
                <w:szCs w:val="22"/>
              </w:rPr>
              <w:t xml:space="preserve"> ECTS</w:t>
            </w:r>
          </w:p>
        </w:tc>
      </w:tr>
      <w:tr w:rsidR="00406B2C" w:rsidRPr="00F12721">
        <w:trPr>
          <w:trHeight w:val="262"/>
        </w:trPr>
        <w:tc>
          <w:tcPr>
            <w:tcW w:w="4723" w:type="dxa"/>
            <w:gridSpan w:val="4"/>
            <w:tcBorders>
              <w:bottom w:val="single" w:sz="12" w:space="0" w:color="auto"/>
            </w:tcBorders>
            <w:shd w:val="clear" w:color="auto" w:fill="C0C0C0"/>
          </w:tcPr>
          <w:p w:rsidR="00406B2C" w:rsidRPr="00F12721" w:rsidRDefault="00406B2C" w:rsidP="00E32920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F12721">
              <w:rPr>
                <w:rFonts w:ascii="Cambria" w:hAnsi="Cambria" w:cs="Cambria"/>
                <w:sz w:val="22"/>
                <w:szCs w:val="22"/>
              </w:rPr>
              <w:t>Liczba p. ECTS  za zajęcia wymagające bezpośredniego udziału nauczycieli akademickich</w:t>
            </w:r>
          </w:p>
        </w:tc>
        <w:tc>
          <w:tcPr>
            <w:tcW w:w="5285" w:type="dxa"/>
            <w:gridSpan w:val="3"/>
            <w:tcBorders>
              <w:bottom w:val="single" w:sz="12" w:space="0" w:color="auto"/>
            </w:tcBorders>
            <w:shd w:val="clear" w:color="auto" w:fill="C0C0C0"/>
          </w:tcPr>
          <w:p w:rsidR="00406B2C" w:rsidRPr="00F12721" w:rsidRDefault="00406B2C" w:rsidP="00CB4468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>
              <w:rPr>
                <w:rFonts w:ascii="Cambria" w:hAnsi="Cambria" w:cs="Cambria"/>
                <w:sz w:val="22"/>
                <w:szCs w:val="22"/>
              </w:rPr>
              <w:t>(</w:t>
            </w:r>
            <w:r w:rsidRPr="00F12721">
              <w:rPr>
                <w:rFonts w:ascii="Cambria" w:hAnsi="Cambria" w:cs="Cambria"/>
                <w:sz w:val="22"/>
                <w:szCs w:val="22"/>
              </w:rPr>
              <w:t>30</w:t>
            </w:r>
            <w:r>
              <w:rPr>
                <w:rFonts w:ascii="Cambria" w:hAnsi="Cambria" w:cs="Cambria"/>
                <w:sz w:val="22"/>
                <w:szCs w:val="22"/>
              </w:rPr>
              <w:t>+5=35)</w:t>
            </w:r>
          </w:p>
          <w:p w:rsidR="00406B2C" w:rsidRPr="00F12721" w:rsidRDefault="00406B2C" w:rsidP="00CB4468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F12721">
              <w:rPr>
                <w:rFonts w:ascii="Cambria" w:hAnsi="Cambria" w:cs="Cambria"/>
                <w:sz w:val="22"/>
                <w:szCs w:val="22"/>
              </w:rPr>
              <w:t>1</w:t>
            </w:r>
            <w:r>
              <w:rPr>
                <w:rFonts w:ascii="Cambria" w:hAnsi="Cambria" w:cs="Cambria"/>
                <w:sz w:val="22"/>
                <w:szCs w:val="22"/>
              </w:rPr>
              <w:t>,4</w:t>
            </w:r>
            <w:r w:rsidRPr="00F12721">
              <w:rPr>
                <w:rFonts w:ascii="Cambria" w:hAnsi="Cambria" w:cs="Cambria"/>
                <w:sz w:val="22"/>
                <w:szCs w:val="22"/>
              </w:rPr>
              <w:t xml:space="preserve"> ECTS</w:t>
            </w:r>
          </w:p>
        </w:tc>
      </w:tr>
    </w:tbl>
    <w:p w:rsidR="00406B2C" w:rsidRPr="00F12721" w:rsidRDefault="00406B2C">
      <w:pPr>
        <w:rPr>
          <w:rFonts w:ascii="Cambria" w:hAnsi="Cambria" w:cs="Cambria"/>
          <w:sz w:val="22"/>
          <w:szCs w:val="22"/>
        </w:rPr>
      </w:pPr>
    </w:p>
    <w:sectPr w:rsidR="00406B2C" w:rsidRPr="00F12721" w:rsidSect="00561E05">
      <w:footerReference w:type="even" r:id="rId7"/>
      <w:footerReference w:type="default" r:id="rId8"/>
      <w:pgSz w:w="11906" w:h="16838"/>
      <w:pgMar w:top="992" w:right="709" w:bottom="992" w:left="1200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6B2C" w:rsidRDefault="00406B2C">
      <w:r>
        <w:separator/>
      </w:r>
    </w:p>
  </w:endnote>
  <w:endnote w:type="continuationSeparator" w:id="0">
    <w:p w:rsidR="00406B2C" w:rsidRDefault="00406B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6B2C" w:rsidRDefault="00406B2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06B2C" w:rsidRDefault="00406B2C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6B2C" w:rsidRDefault="00406B2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>
      <w:rPr>
        <w:rStyle w:val="PageNumber"/>
      </w:rPr>
      <w:fldChar w:fldCharType="end"/>
    </w:r>
  </w:p>
  <w:p w:rsidR="00406B2C" w:rsidRDefault="00406B2C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6B2C" w:rsidRDefault="00406B2C">
      <w:r>
        <w:separator/>
      </w:r>
    </w:p>
  </w:footnote>
  <w:footnote w:type="continuationSeparator" w:id="0">
    <w:p w:rsidR="00406B2C" w:rsidRDefault="00406B2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E67D6"/>
    <w:multiLevelType w:val="hybridMultilevel"/>
    <w:tmpl w:val="6D1C34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60EAD"/>
    <w:multiLevelType w:val="hybridMultilevel"/>
    <w:tmpl w:val="45123E4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96527A2"/>
    <w:multiLevelType w:val="hybridMultilevel"/>
    <w:tmpl w:val="39A4C9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4D1B3F"/>
    <w:multiLevelType w:val="multilevel"/>
    <w:tmpl w:val="F6DE4CD4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cs="Cambria" w:hint="default"/>
        <w:b w:val="0"/>
        <w:bCs w:val="0"/>
        <w:i w:val="0"/>
        <w:iCs w:val="0"/>
        <w:sz w:val="22"/>
        <w:szCs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543599F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bCs w:val="0"/>
        <w:i w:val="0"/>
        <w:iCs w:val="0"/>
      </w:rPr>
    </w:lvl>
  </w:abstractNum>
  <w:abstractNum w:abstractNumId="5">
    <w:nsid w:val="18813170"/>
    <w:multiLevelType w:val="hybridMultilevel"/>
    <w:tmpl w:val="91DC51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>
    <w:nsid w:val="1B2D30B6"/>
    <w:multiLevelType w:val="hybridMultilevel"/>
    <w:tmpl w:val="CDD4D1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834547"/>
    <w:multiLevelType w:val="multilevel"/>
    <w:tmpl w:val="BAB8D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59340BE"/>
    <w:multiLevelType w:val="singleLevel"/>
    <w:tmpl w:val="449CA97A"/>
    <w:lvl w:ilvl="0">
      <w:start w:val="1"/>
      <w:numFmt w:val="ordinal"/>
      <w:lvlText w:val="1.%1"/>
      <w:lvlJc w:val="left"/>
      <w:pPr>
        <w:tabs>
          <w:tab w:val="num" w:pos="1080"/>
        </w:tabs>
        <w:ind w:left="454" w:hanging="454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</w:abstractNum>
  <w:abstractNum w:abstractNumId="9">
    <w:nsid w:val="29282559"/>
    <w:multiLevelType w:val="hybridMultilevel"/>
    <w:tmpl w:val="58B458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4316BA0"/>
    <w:multiLevelType w:val="hybridMultilevel"/>
    <w:tmpl w:val="3FC6E5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AD9580B"/>
    <w:multiLevelType w:val="hybridMultilevel"/>
    <w:tmpl w:val="C9486750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2">
    <w:nsid w:val="422B1EFA"/>
    <w:multiLevelType w:val="hybridMultilevel"/>
    <w:tmpl w:val="0284FED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3C62503"/>
    <w:multiLevelType w:val="hybridMultilevel"/>
    <w:tmpl w:val="27BC9F4A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4">
    <w:nsid w:val="57535135"/>
    <w:multiLevelType w:val="hybridMultilevel"/>
    <w:tmpl w:val="E49608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4241DB6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B0213B4"/>
    <w:multiLevelType w:val="hybridMultilevel"/>
    <w:tmpl w:val="2BF24CB6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6">
    <w:nsid w:val="60A023DB"/>
    <w:multiLevelType w:val="hybridMultilevel"/>
    <w:tmpl w:val="95F456CC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7">
    <w:nsid w:val="77496A57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bCs w:val="0"/>
        <w:i w:val="0"/>
        <w:iCs w:val="0"/>
      </w:rPr>
    </w:lvl>
  </w:abstractNum>
  <w:num w:numId="1">
    <w:abstractNumId w:val="3"/>
  </w:num>
  <w:num w:numId="2">
    <w:abstractNumId w:val="7"/>
  </w:num>
  <w:num w:numId="3">
    <w:abstractNumId w:val="4"/>
  </w:num>
  <w:num w:numId="4">
    <w:abstractNumId w:val="8"/>
  </w:num>
  <w:num w:numId="5">
    <w:abstractNumId w:val="9"/>
  </w:num>
  <w:num w:numId="6">
    <w:abstractNumId w:val="1"/>
  </w:num>
  <w:num w:numId="7">
    <w:abstractNumId w:val="14"/>
  </w:num>
  <w:num w:numId="8">
    <w:abstractNumId w:val="0"/>
  </w:num>
  <w:num w:numId="9">
    <w:abstractNumId w:val="13"/>
  </w:num>
  <w:num w:numId="10">
    <w:abstractNumId w:val="16"/>
  </w:num>
  <w:num w:numId="11">
    <w:abstractNumId w:val="11"/>
  </w:num>
  <w:num w:numId="12">
    <w:abstractNumId w:val="5"/>
  </w:num>
  <w:num w:numId="13">
    <w:abstractNumId w:val="10"/>
  </w:num>
  <w:num w:numId="14">
    <w:abstractNumId w:val="2"/>
  </w:num>
  <w:num w:numId="15">
    <w:abstractNumId w:val="15"/>
  </w:num>
  <w:num w:numId="16">
    <w:abstractNumId w:val="6"/>
  </w:num>
  <w:num w:numId="17">
    <w:abstractNumId w:val="17"/>
  </w:num>
  <w:num w:numId="18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drawingGridHorizontalSpacing w:val="100"/>
  <w:displayHorizontalDrawingGridEvery w:val="0"/>
  <w:displayVerticalDrawingGridEvery w:val="0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9796F"/>
    <w:rsid w:val="00070880"/>
    <w:rsid w:val="000900A4"/>
    <w:rsid w:val="000C53DF"/>
    <w:rsid w:val="000D710E"/>
    <w:rsid w:val="000E0CA3"/>
    <w:rsid w:val="00131752"/>
    <w:rsid w:val="001B2A45"/>
    <w:rsid w:val="00227D61"/>
    <w:rsid w:val="00237FA1"/>
    <w:rsid w:val="00241797"/>
    <w:rsid w:val="00262DA8"/>
    <w:rsid w:val="00293836"/>
    <w:rsid w:val="002A0B7F"/>
    <w:rsid w:val="002B2DF1"/>
    <w:rsid w:val="002D2B56"/>
    <w:rsid w:val="002E1877"/>
    <w:rsid w:val="003173DE"/>
    <w:rsid w:val="00336ADE"/>
    <w:rsid w:val="0036696C"/>
    <w:rsid w:val="00374C40"/>
    <w:rsid w:val="00394139"/>
    <w:rsid w:val="003B4C71"/>
    <w:rsid w:val="003B66A9"/>
    <w:rsid w:val="003E62C4"/>
    <w:rsid w:val="00406B2C"/>
    <w:rsid w:val="00433D1C"/>
    <w:rsid w:val="004449B1"/>
    <w:rsid w:val="00463FD2"/>
    <w:rsid w:val="004812A2"/>
    <w:rsid w:val="0049796F"/>
    <w:rsid w:val="004A568B"/>
    <w:rsid w:val="0050359B"/>
    <w:rsid w:val="00521293"/>
    <w:rsid w:val="00554ED9"/>
    <w:rsid w:val="00560AE5"/>
    <w:rsid w:val="00561E05"/>
    <w:rsid w:val="00567A5C"/>
    <w:rsid w:val="0057195F"/>
    <w:rsid w:val="00584E2C"/>
    <w:rsid w:val="00587E96"/>
    <w:rsid w:val="005D06D0"/>
    <w:rsid w:val="005E05F2"/>
    <w:rsid w:val="00600974"/>
    <w:rsid w:val="00612A53"/>
    <w:rsid w:val="00685122"/>
    <w:rsid w:val="006A233A"/>
    <w:rsid w:val="006A7C52"/>
    <w:rsid w:val="006C14E2"/>
    <w:rsid w:val="006C4740"/>
    <w:rsid w:val="006C781A"/>
    <w:rsid w:val="006D0065"/>
    <w:rsid w:val="006F4F08"/>
    <w:rsid w:val="0071030A"/>
    <w:rsid w:val="0074077F"/>
    <w:rsid w:val="0075410C"/>
    <w:rsid w:val="007F0A2C"/>
    <w:rsid w:val="00822618"/>
    <w:rsid w:val="00870C37"/>
    <w:rsid w:val="00880B62"/>
    <w:rsid w:val="00883972"/>
    <w:rsid w:val="008869CC"/>
    <w:rsid w:val="008D0019"/>
    <w:rsid w:val="008F410D"/>
    <w:rsid w:val="00920A34"/>
    <w:rsid w:val="00943001"/>
    <w:rsid w:val="0094628A"/>
    <w:rsid w:val="0097557E"/>
    <w:rsid w:val="009757B4"/>
    <w:rsid w:val="00980EA6"/>
    <w:rsid w:val="009872E5"/>
    <w:rsid w:val="00996308"/>
    <w:rsid w:val="009C516B"/>
    <w:rsid w:val="00A44201"/>
    <w:rsid w:val="00A521E1"/>
    <w:rsid w:val="00A55767"/>
    <w:rsid w:val="00A672B1"/>
    <w:rsid w:val="00A86496"/>
    <w:rsid w:val="00AE1657"/>
    <w:rsid w:val="00AF253D"/>
    <w:rsid w:val="00AF5757"/>
    <w:rsid w:val="00B025A4"/>
    <w:rsid w:val="00B101C1"/>
    <w:rsid w:val="00B224C0"/>
    <w:rsid w:val="00B36A2F"/>
    <w:rsid w:val="00B819ED"/>
    <w:rsid w:val="00B94DC5"/>
    <w:rsid w:val="00B961DF"/>
    <w:rsid w:val="00B9701F"/>
    <w:rsid w:val="00BA4F60"/>
    <w:rsid w:val="00BD1BF3"/>
    <w:rsid w:val="00BD6EC4"/>
    <w:rsid w:val="00C127CF"/>
    <w:rsid w:val="00C71414"/>
    <w:rsid w:val="00C95321"/>
    <w:rsid w:val="00CA631A"/>
    <w:rsid w:val="00CB4468"/>
    <w:rsid w:val="00CC0449"/>
    <w:rsid w:val="00D36EAA"/>
    <w:rsid w:val="00DA436B"/>
    <w:rsid w:val="00DA4F5B"/>
    <w:rsid w:val="00DC0096"/>
    <w:rsid w:val="00DD717B"/>
    <w:rsid w:val="00E32920"/>
    <w:rsid w:val="00E36989"/>
    <w:rsid w:val="00E45012"/>
    <w:rsid w:val="00E849E7"/>
    <w:rsid w:val="00EA0C76"/>
    <w:rsid w:val="00EC2641"/>
    <w:rsid w:val="00EE3F59"/>
    <w:rsid w:val="00EE75D3"/>
    <w:rsid w:val="00F12721"/>
    <w:rsid w:val="00F6481C"/>
    <w:rsid w:val="00F8605C"/>
    <w:rsid w:val="00FC6F15"/>
    <w:rsid w:val="00FD195E"/>
    <w:rsid w:val="00FD3C07"/>
    <w:rsid w:val="00FE3C52"/>
    <w:rsid w:val="00FF7D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page number" w:unhideWhenUsed="0"/>
    <w:lsdException w:name="Title" w:semiHidden="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nhideWhenUsed="0" w:qFormat="1"/>
    <w:lsdException w:name="Body Text 2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3972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83972"/>
    <w:pPr>
      <w:keepNext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83972"/>
    <w:pPr>
      <w:keepNext/>
      <w:ind w:firstLine="708"/>
      <w:jc w:val="center"/>
      <w:outlineLvl w:val="1"/>
    </w:pPr>
    <w:rPr>
      <w:rFonts w:ascii="Cambria" w:hAnsi="Cambria" w:cs="Cambria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883972"/>
    <w:pPr>
      <w:keepNext/>
      <w:jc w:val="both"/>
      <w:outlineLvl w:val="2"/>
    </w:pPr>
    <w:rPr>
      <w:b/>
      <w:bCs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9"/>
    <w:qFormat/>
    <w:rsid w:val="00883972"/>
    <w:pPr>
      <w:keepNext/>
      <w:ind w:firstLine="360"/>
      <w:outlineLvl w:val="3"/>
    </w:pPr>
    <w:rPr>
      <w:b/>
      <w:bCs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9"/>
    <w:qFormat/>
    <w:rsid w:val="00883972"/>
    <w:pPr>
      <w:keepNext/>
      <w:ind w:left="7080"/>
      <w:outlineLvl w:val="4"/>
    </w:pPr>
    <w:rPr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83972"/>
    <w:pPr>
      <w:keepNext/>
      <w:jc w:val="center"/>
      <w:outlineLvl w:val="5"/>
    </w:pPr>
    <w:rPr>
      <w:b/>
      <w:bCs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1671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1671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1671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1671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1671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1671"/>
    <w:rPr>
      <w:rFonts w:asciiTheme="minorHAnsi" w:eastAsiaTheme="minorEastAsia" w:hAnsiTheme="minorHAnsi" w:cstheme="minorBidi"/>
      <w:b/>
      <w:bCs/>
    </w:rPr>
  </w:style>
  <w:style w:type="paragraph" w:customStyle="1" w:styleId="Default">
    <w:name w:val="Default"/>
    <w:uiPriority w:val="99"/>
    <w:rsid w:val="00883972"/>
    <w:rPr>
      <w:rFonts w:ascii="Calibri" w:hAnsi="Calibri" w:cs="Calibri"/>
      <w:color w:val="000000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883972"/>
    <w:rPr>
      <w:b/>
      <w:bCs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E61671"/>
    <w:rPr>
      <w:sz w:val="20"/>
      <w:szCs w:val="20"/>
    </w:rPr>
  </w:style>
  <w:style w:type="paragraph" w:styleId="NormalWeb">
    <w:name w:val="Normal (Web)"/>
    <w:basedOn w:val="Normal"/>
    <w:uiPriority w:val="99"/>
    <w:rsid w:val="00883972"/>
    <w:pPr>
      <w:spacing w:before="100" w:beforeAutospacing="1" w:after="119"/>
    </w:pPr>
    <w:rPr>
      <w:sz w:val="24"/>
      <w:szCs w:val="24"/>
    </w:rPr>
  </w:style>
  <w:style w:type="paragraph" w:styleId="BodyText2">
    <w:name w:val="Body Text 2"/>
    <w:basedOn w:val="Normal"/>
    <w:link w:val="BodyText2Char"/>
    <w:uiPriority w:val="99"/>
    <w:rsid w:val="00883972"/>
    <w:pPr>
      <w:jc w:val="both"/>
    </w:pPr>
    <w:rPr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E61671"/>
    <w:rPr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rsid w:val="00883972"/>
    <w:pPr>
      <w:tabs>
        <w:tab w:val="left" w:pos="1985"/>
      </w:tabs>
      <w:ind w:left="2127" w:hanging="687"/>
      <w:jc w:val="both"/>
    </w:pPr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E61671"/>
    <w:rPr>
      <w:sz w:val="20"/>
      <w:szCs w:val="20"/>
    </w:rPr>
  </w:style>
  <w:style w:type="paragraph" w:styleId="Title">
    <w:name w:val="Title"/>
    <w:basedOn w:val="Normal"/>
    <w:link w:val="TitleChar"/>
    <w:uiPriority w:val="99"/>
    <w:qFormat/>
    <w:rsid w:val="00883972"/>
    <w:pPr>
      <w:jc w:val="center"/>
    </w:pPr>
    <w:rPr>
      <w:b/>
      <w:bCs/>
      <w:sz w:val="24"/>
      <w:szCs w:val="24"/>
    </w:rPr>
  </w:style>
  <w:style w:type="character" w:customStyle="1" w:styleId="TitleChar">
    <w:name w:val="Title Char"/>
    <w:basedOn w:val="DefaultParagraphFont"/>
    <w:link w:val="Title"/>
    <w:uiPriority w:val="10"/>
    <w:rsid w:val="00E61671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ytuZnak">
    <w:name w:val="Tytuł Znak"/>
    <w:uiPriority w:val="99"/>
    <w:rsid w:val="00883972"/>
    <w:rPr>
      <w:b/>
      <w:bCs/>
      <w:sz w:val="24"/>
      <w:szCs w:val="24"/>
    </w:rPr>
  </w:style>
  <w:style w:type="paragraph" w:styleId="Header">
    <w:name w:val="header"/>
    <w:basedOn w:val="Normal"/>
    <w:link w:val="HeaderChar"/>
    <w:uiPriority w:val="99"/>
    <w:rsid w:val="0088397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61671"/>
    <w:rPr>
      <w:sz w:val="20"/>
      <w:szCs w:val="20"/>
    </w:rPr>
  </w:style>
  <w:style w:type="character" w:customStyle="1" w:styleId="NagwekZnak">
    <w:name w:val="Nagłówek Znak"/>
    <w:basedOn w:val="DefaultParagraphFont"/>
    <w:uiPriority w:val="99"/>
    <w:semiHidden/>
    <w:rsid w:val="00883972"/>
  </w:style>
  <w:style w:type="paragraph" w:styleId="Footer">
    <w:name w:val="footer"/>
    <w:basedOn w:val="Normal"/>
    <w:link w:val="FooterChar"/>
    <w:uiPriority w:val="99"/>
    <w:rsid w:val="0088397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61671"/>
    <w:rPr>
      <w:sz w:val="20"/>
      <w:szCs w:val="20"/>
    </w:rPr>
  </w:style>
  <w:style w:type="character" w:customStyle="1" w:styleId="StopkaZnak">
    <w:name w:val="Stopka Znak"/>
    <w:basedOn w:val="DefaultParagraphFont"/>
    <w:uiPriority w:val="99"/>
    <w:rsid w:val="00883972"/>
  </w:style>
  <w:style w:type="paragraph" w:styleId="Subtitle">
    <w:name w:val="Subtitle"/>
    <w:basedOn w:val="Normal"/>
    <w:link w:val="SubtitleChar"/>
    <w:uiPriority w:val="99"/>
    <w:qFormat/>
    <w:rsid w:val="00883972"/>
    <w:rPr>
      <w:b/>
      <w:bCs/>
    </w:rPr>
  </w:style>
  <w:style w:type="character" w:customStyle="1" w:styleId="SubtitleChar">
    <w:name w:val="Subtitle Char"/>
    <w:basedOn w:val="DefaultParagraphFont"/>
    <w:link w:val="Subtitle"/>
    <w:uiPriority w:val="11"/>
    <w:rsid w:val="00E61671"/>
    <w:rPr>
      <w:rFonts w:asciiTheme="majorHAnsi" w:eastAsiaTheme="majorEastAsia" w:hAnsiTheme="majorHAnsi" w:cstheme="majorBidi"/>
      <w:sz w:val="24"/>
      <w:szCs w:val="24"/>
    </w:rPr>
  </w:style>
  <w:style w:type="paragraph" w:styleId="ListParagraph">
    <w:name w:val="List Paragraph"/>
    <w:basedOn w:val="Normal"/>
    <w:uiPriority w:val="99"/>
    <w:qFormat/>
    <w:rsid w:val="00883972"/>
    <w:pPr>
      <w:ind w:left="720"/>
      <w:contextualSpacing/>
    </w:pPr>
  </w:style>
  <w:style w:type="character" w:styleId="PageNumber">
    <w:name w:val="page number"/>
    <w:basedOn w:val="DefaultParagraphFont"/>
    <w:uiPriority w:val="99"/>
    <w:rsid w:val="0088397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5310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3</Pages>
  <Words>827</Words>
  <Characters>4965</Characters>
  <Application>Microsoft Office Outlook</Application>
  <DocSecurity>0</DocSecurity>
  <Lines>0</Lines>
  <Paragraphs>0</Paragraphs>
  <ScaleCrop>false</ScaleCrop>
  <Company>JB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dla rad instytutów, dotyczące przygotowania dokumentu określającego efekty kształcenia, będącego podstawą dla Senatu PWSZ do przyjęcia uchwały w sprawie efektów kształcenia</dc:title>
  <dc:subject/>
  <dc:creator>aaaa</dc:creator>
  <cp:keywords/>
  <dc:description/>
  <cp:lastModifiedBy>leszczynska </cp:lastModifiedBy>
  <cp:revision>2</cp:revision>
  <cp:lastPrinted>2012-09-19T16:09:00Z</cp:lastPrinted>
  <dcterms:created xsi:type="dcterms:W3CDTF">2012-09-19T16:10:00Z</dcterms:created>
  <dcterms:modified xsi:type="dcterms:W3CDTF">2012-09-19T16:10:00Z</dcterms:modified>
</cp:coreProperties>
</file>